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445412">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867</w:t>
            </w:r>
            <w:r w:rsidR="005F2D9A" w:rsidRPr="008245FE">
              <w:rPr>
                <w:sz w:val="64"/>
              </w:rPr>
              <w:t xml:space="preserve"> </w:t>
            </w:r>
            <w:r w:rsidRPr="008245FE">
              <w:t>V</w:t>
            </w:r>
            <w:bookmarkStart w:id="3" w:name="specVersion"/>
            <w:r w:rsidR="00B92FDB" w:rsidRPr="008245FE">
              <w:rPr>
                <w:rFonts w:hint="eastAsia"/>
                <w:lang w:eastAsia="zh-CN"/>
              </w:rPr>
              <w:t>0</w:t>
            </w:r>
            <w:r w:rsidRPr="008245FE">
              <w:t>.</w:t>
            </w:r>
            <w:r w:rsidR="00105623">
              <w:rPr>
                <w:rFonts w:hint="eastAsia"/>
                <w:lang w:eastAsia="zh-CN"/>
              </w:rPr>
              <w:t>3</w:t>
            </w:r>
            <w:r w:rsidRPr="008245FE">
              <w:t>.</w:t>
            </w:r>
            <w:bookmarkEnd w:id="3"/>
            <w:r w:rsidR="00E0128A">
              <w:rPr>
                <w:rFonts w:hint="eastAsia"/>
                <w:lang w:eastAsia="zh-CN"/>
              </w:rPr>
              <w:t>0</w:t>
            </w:r>
            <w:r w:rsidR="00E0128A" w:rsidRPr="008245FE">
              <w:t xml:space="preserve"> </w:t>
            </w:r>
            <w:r w:rsidRPr="008245FE">
              <w:rPr>
                <w:sz w:val="32"/>
              </w:rPr>
              <w:t>(</w:t>
            </w:r>
            <w:bookmarkStart w:id="4" w:name="issueDate"/>
            <w:r w:rsidR="00B92FDB" w:rsidRPr="008245FE">
              <w:rPr>
                <w:rFonts w:hint="eastAsia"/>
                <w:sz w:val="32"/>
                <w:lang w:eastAsia="zh-CN"/>
              </w:rPr>
              <w:t>202</w:t>
            </w:r>
            <w:r w:rsidR="00973230">
              <w:rPr>
                <w:rFonts w:hint="eastAsia"/>
                <w:sz w:val="32"/>
                <w:lang w:eastAsia="zh-CN"/>
              </w:rPr>
              <w:t>1</w:t>
            </w:r>
            <w:r w:rsidRPr="008245FE">
              <w:rPr>
                <w:sz w:val="32"/>
              </w:rPr>
              <w:t>-</w:t>
            </w:r>
            <w:bookmarkEnd w:id="4"/>
            <w:r w:rsidR="00445412">
              <w:rPr>
                <w:rFonts w:hint="eastAsia"/>
                <w:sz w:val="32"/>
                <w:lang w:eastAsia="zh-CN"/>
              </w:rPr>
              <w:t>05</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rsidR="004378B7" w:rsidRPr="008245FE" w:rsidRDefault="004378B7" w:rsidP="00133525">
            <w:pPr>
              <w:pStyle w:val="ZT"/>
              <w:framePr w:wrap="auto" w:hAnchor="text" w:yAlign="inline"/>
              <w:rPr>
                <w:lang w:eastAsia="zh-CN"/>
              </w:rPr>
            </w:pPr>
            <w:r>
              <w:rPr>
                <w:rFonts w:hint="eastAsia"/>
                <w:lang w:eastAsia="zh-CN"/>
              </w:rPr>
              <w:t>NR;</w:t>
            </w:r>
          </w:p>
          <w:p w:rsidR="00CA65CB" w:rsidRDefault="00CA65CB" w:rsidP="00133525">
            <w:pPr>
              <w:pStyle w:val="ZT"/>
              <w:framePr w:wrap="auto" w:hAnchor="text" w:yAlign="inline"/>
              <w:rPr>
                <w:lang w:eastAsia="zh-CN"/>
              </w:rPr>
            </w:pPr>
            <w:r>
              <w:t>Downlink interruption for NR and EN-DC band combinations</w:t>
            </w:r>
          </w:p>
          <w:p w:rsidR="00062023" w:rsidRPr="008245FE" w:rsidRDefault="00CA65CB" w:rsidP="00133525">
            <w:pPr>
              <w:pStyle w:val="ZT"/>
              <w:framePr w:wrap="auto" w:hAnchor="text" w:yAlign="inline"/>
            </w:pPr>
            <w:r>
              <w:t xml:space="preserve"> to </w:t>
            </w:r>
            <w:r>
              <w:rPr>
                <w:lang w:eastAsia="zh-CN"/>
              </w:rPr>
              <w:t>conduct</w:t>
            </w:r>
            <w:r>
              <w:t xml:space="preserve"> dynamic Tx Switching in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316C0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3pt">
                  <v:imagedata r:id="rId10" o:title="5G-logo_175px"/>
                </v:shape>
              </w:pict>
            </w:r>
          </w:p>
        </w:tc>
        <w:tc>
          <w:tcPr>
            <w:tcW w:w="5540" w:type="dxa"/>
            <w:shd w:val="clear" w:color="auto" w:fill="auto"/>
          </w:tcPr>
          <w:p w:rsidR="00D57972" w:rsidRPr="008245FE" w:rsidRDefault="00316C0D" w:rsidP="00133525">
            <w:pPr>
              <w:jc w:val="right"/>
            </w:pPr>
            <w:bookmarkStart w:id="8" w:name="logos"/>
            <w:r>
              <w:pict>
                <v:shape id="_x0000_i1026" type="#_x0000_t75" style="width:126.95pt;height:75.4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2019</w:t>
            </w:r>
            <w:bookmarkEnd w:id="13"/>
            <w:r w:rsidRPr="008245FE">
              <w:rPr>
                <w:noProof/>
                <w:sz w:val="18"/>
              </w:rPr>
              <w:t>, 3GPP Organizational Partners (ARIB, ATIS, CCSA, ETSI, TSDSI, TTA, TTC).</w:t>
            </w:r>
            <w:bookmarkStart w:id="14" w:name="copyrightaddon"/>
            <w:bookmarkEnd w:id="14"/>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316C0D" w:rsidRPr="002A655D"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316C0D">
        <w:t>Foreword</w:t>
      </w:r>
      <w:r w:rsidR="00316C0D">
        <w:tab/>
      </w:r>
      <w:r w:rsidR="00316C0D">
        <w:fldChar w:fldCharType="begin"/>
      </w:r>
      <w:r w:rsidR="00316C0D">
        <w:instrText xml:space="preserve"> PAGEREF _Toc73720942 \h </w:instrText>
      </w:r>
      <w:r w:rsidR="00316C0D">
        <w:fldChar w:fldCharType="separate"/>
      </w:r>
      <w:r w:rsidR="00316C0D">
        <w:t>4</w:t>
      </w:r>
      <w:r w:rsidR="00316C0D">
        <w:fldChar w:fldCharType="end"/>
      </w:r>
    </w:p>
    <w:p w:rsidR="00316C0D" w:rsidRPr="002A655D" w:rsidRDefault="00316C0D">
      <w:pPr>
        <w:pStyle w:val="10"/>
        <w:rPr>
          <w:rFonts w:ascii="Calibri" w:hAnsi="Calibri"/>
          <w:kern w:val="2"/>
          <w:sz w:val="21"/>
          <w:szCs w:val="22"/>
          <w:lang w:val="en-US" w:eastAsia="zh-CN"/>
        </w:rPr>
      </w:pPr>
      <w:r>
        <w:t>1</w:t>
      </w:r>
      <w:r w:rsidRPr="002A655D">
        <w:rPr>
          <w:rFonts w:ascii="Calibri" w:hAnsi="Calibri"/>
          <w:kern w:val="2"/>
          <w:sz w:val="21"/>
          <w:szCs w:val="22"/>
          <w:lang w:val="en-US" w:eastAsia="zh-CN"/>
        </w:rPr>
        <w:tab/>
      </w:r>
      <w:r>
        <w:t>Scope</w:t>
      </w:r>
      <w:r>
        <w:tab/>
      </w:r>
      <w:r>
        <w:fldChar w:fldCharType="begin"/>
      </w:r>
      <w:r>
        <w:instrText xml:space="preserve"> PAGEREF _Toc73720943 \h </w:instrText>
      </w:r>
      <w:r>
        <w:fldChar w:fldCharType="separate"/>
      </w:r>
      <w:r>
        <w:t>6</w:t>
      </w:r>
      <w:r>
        <w:fldChar w:fldCharType="end"/>
      </w:r>
    </w:p>
    <w:p w:rsidR="00316C0D" w:rsidRPr="002A655D" w:rsidRDefault="00316C0D">
      <w:pPr>
        <w:pStyle w:val="10"/>
        <w:rPr>
          <w:rFonts w:ascii="Calibri" w:hAnsi="Calibri"/>
          <w:kern w:val="2"/>
          <w:sz w:val="21"/>
          <w:szCs w:val="22"/>
          <w:lang w:val="en-US" w:eastAsia="zh-CN"/>
        </w:rPr>
      </w:pPr>
      <w:r>
        <w:t>2</w:t>
      </w:r>
      <w:r w:rsidRPr="002A655D">
        <w:rPr>
          <w:rFonts w:ascii="Calibri" w:hAnsi="Calibri"/>
          <w:kern w:val="2"/>
          <w:sz w:val="21"/>
          <w:szCs w:val="22"/>
          <w:lang w:val="en-US" w:eastAsia="zh-CN"/>
        </w:rPr>
        <w:tab/>
      </w:r>
      <w:r>
        <w:t>References</w:t>
      </w:r>
      <w:r>
        <w:tab/>
      </w:r>
      <w:r>
        <w:fldChar w:fldCharType="begin"/>
      </w:r>
      <w:r>
        <w:instrText xml:space="preserve"> PAGEREF _Toc73720944 \h </w:instrText>
      </w:r>
      <w:r>
        <w:fldChar w:fldCharType="separate"/>
      </w:r>
      <w:r>
        <w:t>6</w:t>
      </w:r>
      <w:r>
        <w:fldChar w:fldCharType="end"/>
      </w:r>
    </w:p>
    <w:p w:rsidR="00316C0D" w:rsidRPr="002A655D" w:rsidRDefault="00316C0D">
      <w:pPr>
        <w:pStyle w:val="10"/>
        <w:rPr>
          <w:rFonts w:ascii="Calibri" w:hAnsi="Calibri"/>
          <w:kern w:val="2"/>
          <w:sz w:val="21"/>
          <w:szCs w:val="22"/>
          <w:lang w:val="en-US" w:eastAsia="zh-CN"/>
        </w:rPr>
      </w:pPr>
      <w:r>
        <w:t>3</w:t>
      </w:r>
      <w:r w:rsidRPr="002A655D">
        <w:rPr>
          <w:rFonts w:ascii="Calibri" w:hAnsi="Calibri"/>
          <w:kern w:val="2"/>
          <w:sz w:val="21"/>
          <w:szCs w:val="22"/>
          <w:lang w:val="en-US" w:eastAsia="zh-CN"/>
        </w:rPr>
        <w:tab/>
      </w:r>
      <w:r>
        <w:t>Definitions of terms, symbols and abbreviations</w:t>
      </w:r>
      <w:r>
        <w:tab/>
      </w:r>
      <w:r>
        <w:fldChar w:fldCharType="begin"/>
      </w:r>
      <w:r>
        <w:instrText xml:space="preserve"> PAGEREF _Toc73720945 \h </w:instrText>
      </w:r>
      <w:r>
        <w:fldChar w:fldCharType="separate"/>
      </w:r>
      <w:r>
        <w:t>6</w:t>
      </w:r>
      <w:r>
        <w:fldChar w:fldCharType="end"/>
      </w:r>
    </w:p>
    <w:p w:rsidR="00316C0D" w:rsidRPr="002A655D" w:rsidRDefault="00316C0D">
      <w:pPr>
        <w:pStyle w:val="20"/>
        <w:rPr>
          <w:rFonts w:ascii="Calibri" w:hAnsi="Calibri"/>
          <w:kern w:val="2"/>
          <w:sz w:val="21"/>
          <w:szCs w:val="22"/>
          <w:lang w:val="en-US" w:eastAsia="zh-CN"/>
        </w:rPr>
      </w:pPr>
      <w:r>
        <w:t>3.1</w:t>
      </w:r>
      <w:r w:rsidRPr="002A655D">
        <w:rPr>
          <w:rFonts w:ascii="Calibri" w:hAnsi="Calibri"/>
          <w:kern w:val="2"/>
          <w:sz w:val="21"/>
          <w:szCs w:val="22"/>
          <w:lang w:val="en-US" w:eastAsia="zh-CN"/>
        </w:rPr>
        <w:tab/>
      </w:r>
      <w:r>
        <w:t>Terms</w:t>
      </w:r>
      <w:r>
        <w:tab/>
      </w:r>
      <w:r>
        <w:fldChar w:fldCharType="begin"/>
      </w:r>
      <w:r>
        <w:instrText xml:space="preserve"> PAGEREF _Toc73720946 \h </w:instrText>
      </w:r>
      <w:r>
        <w:fldChar w:fldCharType="separate"/>
      </w:r>
      <w:r>
        <w:t>6</w:t>
      </w:r>
      <w:r>
        <w:fldChar w:fldCharType="end"/>
      </w:r>
    </w:p>
    <w:p w:rsidR="00316C0D" w:rsidRPr="002A655D" w:rsidRDefault="00316C0D">
      <w:pPr>
        <w:pStyle w:val="20"/>
        <w:rPr>
          <w:rFonts w:ascii="Calibri" w:hAnsi="Calibri"/>
          <w:kern w:val="2"/>
          <w:sz w:val="21"/>
          <w:szCs w:val="22"/>
          <w:lang w:val="en-US" w:eastAsia="zh-CN"/>
        </w:rPr>
      </w:pPr>
      <w:r>
        <w:t>3.2</w:t>
      </w:r>
      <w:r w:rsidRPr="002A655D">
        <w:rPr>
          <w:rFonts w:ascii="Calibri" w:hAnsi="Calibri"/>
          <w:kern w:val="2"/>
          <w:sz w:val="21"/>
          <w:szCs w:val="22"/>
          <w:lang w:val="en-US" w:eastAsia="zh-CN"/>
        </w:rPr>
        <w:tab/>
      </w:r>
      <w:r>
        <w:t>Symbols</w:t>
      </w:r>
      <w:r>
        <w:tab/>
      </w:r>
      <w:r>
        <w:fldChar w:fldCharType="begin"/>
      </w:r>
      <w:r>
        <w:instrText xml:space="preserve"> PAGEREF _Toc73720947 \h </w:instrText>
      </w:r>
      <w:r>
        <w:fldChar w:fldCharType="separate"/>
      </w:r>
      <w:r>
        <w:t>7</w:t>
      </w:r>
      <w:r>
        <w:fldChar w:fldCharType="end"/>
      </w:r>
    </w:p>
    <w:p w:rsidR="00316C0D" w:rsidRPr="002A655D" w:rsidRDefault="00316C0D">
      <w:pPr>
        <w:pStyle w:val="20"/>
        <w:rPr>
          <w:rFonts w:ascii="Calibri" w:hAnsi="Calibri"/>
          <w:kern w:val="2"/>
          <w:sz w:val="21"/>
          <w:szCs w:val="22"/>
          <w:lang w:val="en-US" w:eastAsia="zh-CN"/>
        </w:rPr>
      </w:pPr>
      <w:r>
        <w:t>3.3</w:t>
      </w:r>
      <w:r w:rsidRPr="002A655D">
        <w:rPr>
          <w:rFonts w:ascii="Calibri" w:hAnsi="Calibri"/>
          <w:kern w:val="2"/>
          <w:sz w:val="21"/>
          <w:szCs w:val="22"/>
          <w:lang w:val="en-US" w:eastAsia="zh-CN"/>
        </w:rPr>
        <w:tab/>
      </w:r>
      <w:r>
        <w:t>Abbreviations</w:t>
      </w:r>
      <w:r>
        <w:tab/>
      </w:r>
      <w:r>
        <w:fldChar w:fldCharType="begin"/>
      </w:r>
      <w:r>
        <w:instrText xml:space="preserve"> PAGEREF _Toc73720948 \h </w:instrText>
      </w:r>
      <w:r>
        <w:fldChar w:fldCharType="separate"/>
      </w:r>
      <w:r>
        <w:t>7</w:t>
      </w:r>
      <w:r>
        <w:fldChar w:fldCharType="end"/>
      </w:r>
    </w:p>
    <w:p w:rsidR="00316C0D" w:rsidRPr="002A655D" w:rsidRDefault="00316C0D">
      <w:pPr>
        <w:pStyle w:val="10"/>
        <w:rPr>
          <w:rFonts w:ascii="Calibri" w:hAnsi="Calibri"/>
          <w:kern w:val="2"/>
          <w:sz w:val="21"/>
          <w:szCs w:val="22"/>
          <w:lang w:val="en-US" w:eastAsia="zh-CN"/>
        </w:rPr>
      </w:pPr>
      <w:r>
        <w:t>4</w:t>
      </w:r>
      <w:r w:rsidRPr="002A655D">
        <w:rPr>
          <w:rFonts w:ascii="Calibri" w:hAnsi="Calibri"/>
          <w:kern w:val="2"/>
          <w:sz w:val="21"/>
          <w:szCs w:val="22"/>
          <w:lang w:val="en-US" w:eastAsia="zh-CN"/>
        </w:rPr>
        <w:tab/>
      </w:r>
      <w:r>
        <w:rPr>
          <w:lang w:eastAsia="zh-CN"/>
        </w:rPr>
        <w:t>Back</w:t>
      </w:r>
      <w:r>
        <w:t>ground</w:t>
      </w:r>
      <w:r>
        <w:tab/>
      </w:r>
      <w:r>
        <w:fldChar w:fldCharType="begin"/>
      </w:r>
      <w:r>
        <w:instrText xml:space="preserve"> PAGEREF _Toc73720949 \h </w:instrText>
      </w:r>
      <w:r>
        <w:fldChar w:fldCharType="separate"/>
      </w:r>
      <w:r>
        <w:t>7</w:t>
      </w:r>
      <w:r>
        <w:fldChar w:fldCharType="end"/>
      </w:r>
    </w:p>
    <w:p w:rsidR="00316C0D" w:rsidRPr="002A655D" w:rsidRDefault="00316C0D">
      <w:pPr>
        <w:pStyle w:val="20"/>
        <w:rPr>
          <w:rFonts w:ascii="Calibri" w:hAnsi="Calibri"/>
          <w:kern w:val="2"/>
          <w:sz w:val="21"/>
          <w:szCs w:val="22"/>
          <w:lang w:val="en-US" w:eastAsia="zh-CN"/>
        </w:rPr>
      </w:pPr>
      <w:r>
        <w:t>4.1</w:t>
      </w:r>
      <w:r w:rsidRPr="002A655D">
        <w:rPr>
          <w:rFonts w:ascii="Calibri" w:hAnsi="Calibri"/>
          <w:kern w:val="2"/>
          <w:sz w:val="21"/>
          <w:szCs w:val="22"/>
          <w:lang w:val="en-US" w:eastAsia="zh-CN"/>
        </w:rPr>
        <w:tab/>
      </w:r>
      <w:r>
        <w:t>TR Maintenance</w:t>
      </w:r>
      <w:r>
        <w:tab/>
      </w:r>
      <w:r>
        <w:fldChar w:fldCharType="begin"/>
      </w:r>
      <w:r>
        <w:instrText xml:space="preserve"> PAGEREF _Toc73720950 \h </w:instrText>
      </w:r>
      <w:r>
        <w:fldChar w:fldCharType="separate"/>
      </w:r>
      <w:r>
        <w:t>7</w:t>
      </w:r>
      <w:r>
        <w:fldChar w:fldCharType="end"/>
      </w:r>
    </w:p>
    <w:p w:rsidR="00316C0D" w:rsidRPr="002A655D" w:rsidRDefault="00316C0D">
      <w:pPr>
        <w:pStyle w:val="10"/>
        <w:rPr>
          <w:rFonts w:ascii="Calibri" w:hAnsi="Calibri"/>
          <w:kern w:val="2"/>
          <w:sz w:val="21"/>
          <w:szCs w:val="22"/>
          <w:lang w:val="en-US" w:eastAsia="zh-CN"/>
        </w:rPr>
      </w:pPr>
      <w:r>
        <w:rPr>
          <w:lang w:eastAsia="zh-CN"/>
        </w:rPr>
        <w:t>5</w:t>
      </w:r>
      <w:r w:rsidRPr="002A655D">
        <w:rPr>
          <w:rFonts w:ascii="Calibri" w:hAnsi="Calibri"/>
          <w:kern w:val="2"/>
          <w:sz w:val="21"/>
          <w:szCs w:val="22"/>
          <w:lang w:val="en-US" w:eastAsia="zh-CN"/>
        </w:rPr>
        <w:tab/>
      </w:r>
      <w:r w:rsidRPr="002450A9">
        <w:rPr>
          <w:rFonts w:eastAsia="宋体"/>
          <w:lang w:eastAsia="zh-CN"/>
        </w:rPr>
        <w:t>General</w:t>
      </w:r>
      <w:r>
        <w:tab/>
      </w:r>
      <w:r>
        <w:fldChar w:fldCharType="begin"/>
      </w:r>
      <w:r>
        <w:instrText xml:space="preserve"> PAGEREF _Toc73720951 \h </w:instrText>
      </w:r>
      <w:r>
        <w:fldChar w:fldCharType="separate"/>
      </w:r>
      <w:r>
        <w:t>7</w:t>
      </w:r>
      <w:r>
        <w:fldChar w:fldCharType="end"/>
      </w:r>
    </w:p>
    <w:p w:rsidR="00316C0D" w:rsidRPr="002A655D" w:rsidRDefault="00316C0D">
      <w:pPr>
        <w:pStyle w:val="10"/>
        <w:rPr>
          <w:rFonts w:ascii="Calibri" w:hAnsi="Calibri"/>
          <w:kern w:val="2"/>
          <w:sz w:val="21"/>
          <w:szCs w:val="22"/>
          <w:lang w:val="en-US" w:eastAsia="zh-CN"/>
        </w:rPr>
      </w:pPr>
      <w:r>
        <w:rPr>
          <w:lang w:eastAsia="zh-CN"/>
        </w:rPr>
        <w:t>6</w:t>
      </w:r>
      <w:r w:rsidRPr="002A655D">
        <w:rPr>
          <w:rFonts w:ascii="Calibri" w:hAnsi="Calibri"/>
          <w:kern w:val="2"/>
          <w:sz w:val="21"/>
          <w:szCs w:val="22"/>
          <w:lang w:val="en-US" w:eastAsia="zh-CN"/>
        </w:rPr>
        <w:tab/>
      </w:r>
      <w:r w:rsidRPr="002450A9">
        <w:rPr>
          <w:color w:val="000000"/>
        </w:rPr>
        <w:t>Specific Band Combination</w:t>
      </w:r>
      <w:r w:rsidRPr="002450A9">
        <w:rPr>
          <w:color w:val="000000"/>
          <w:lang w:eastAsia="zh-CN"/>
        </w:rPr>
        <w:t>s</w:t>
      </w:r>
      <w:r>
        <w:tab/>
      </w:r>
      <w:r>
        <w:fldChar w:fldCharType="begin"/>
      </w:r>
      <w:r>
        <w:instrText xml:space="preserve"> PAGEREF _Toc73720952 \h </w:instrText>
      </w:r>
      <w:r>
        <w:fldChar w:fldCharType="separate"/>
      </w:r>
      <w:r>
        <w:t>7</w:t>
      </w:r>
      <w:r>
        <w:fldChar w:fldCharType="end"/>
      </w:r>
    </w:p>
    <w:p w:rsidR="00316C0D" w:rsidRPr="002A655D" w:rsidRDefault="00316C0D">
      <w:pPr>
        <w:pStyle w:val="20"/>
        <w:rPr>
          <w:rFonts w:ascii="Calibri" w:hAnsi="Calibri"/>
          <w:kern w:val="2"/>
          <w:sz w:val="21"/>
          <w:szCs w:val="22"/>
          <w:lang w:val="en-US" w:eastAsia="zh-CN"/>
        </w:rPr>
      </w:pPr>
      <w:r>
        <w:t>6.1</w:t>
      </w:r>
      <w:r w:rsidRPr="002A655D">
        <w:rPr>
          <w:rFonts w:ascii="Calibri" w:hAnsi="Calibri"/>
          <w:kern w:val="2"/>
          <w:sz w:val="21"/>
          <w:szCs w:val="22"/>
          <w:lang w:val="en-US" w:eastAsia="zh-CN"/>
        </w:rPr>
        <w:tab/>
      </w:r>
      <w:r>
        <w:t>Inter-band uplink CA</w:t>
      </w:r>
      <w:r>
        <w:tab/>
      </w:r>
      <w:r>
        <w:fldChar w:fldCharType="begin"/>
      </w:r>
      <w:r>
        <w:instrText xml:space="preserve"> PAGEREF _Toc73720953 \h </w:instrText>
      </w:r>
      <w:r>
        <w:fldChar w:fldCharType="separate"/>
      </w:r>
      <w:r>
        <w:t>8</w:t>
      </w:r>
      <w:r>
        <w:fldChar w:fldCharType="end"/>
      </w:r>
    </w:p>
    <w:p w:rsidR="00316C0D" w:rsidRPr="002A655D" w:rsidRDefault="00316C0D">
      <w:pPr>
        <w:pStyle w:val="30"/>
        <w:rPr>
          <w:rFonts w:ascii="Calibri" w:hAnsi="Calibri"/>
          <w:kern w:val="2"/>
          <w:sz w:val="21"/>
          <w:szCs w:val="22"/>
          <w:lang w:val="en-US" w:eastAsia="zh-CN"/>
        </w:rPr>
      </w:pPr>
      <w:r>
        <w:t>6.1.</w:t>
      </w:r>
      <w:r>
        <w:rPr>
          <w:lang w:eastAsia="zh-CN"/>
        </w:rPr>
        <w:t>1</w:t>
      </w:r>
      <w:r w:rsidRPr="002A655D">
        <w:rPr>
          <w:rFonts w:ascii="Calibri" w:hAnsi="Calibri"/>
          <w:kern w:val="2"/>
          <w:sz w:val="21"/>
          <w:szCs w:val="22"/>
          <w:lang w:val="en-US" w:eastAsia="zh-CN"/>
        </w:rPr>
        <w:tab/>
      </w:r>
      <w:r>
        <w:t>CA _n3-n40-n41</w:t>
      </w:r>
      <w:r>
        <w:tab/>
      </w:r>
      <w:r>
        <w:fldChar w:fldCharType="begin"/>
      </w:r>
      <w:r>
        <w:instrText xml:space="preserve"> PAGEREF _Toc73720954 \h </w:instrText>
      </w:r>
      <w:r>
        <w:fldChar w:fldCharType="separate"/>
      </w:r>
      <w:r>
        <w:t>8</w:t>
      </w:r>
      <w:r>
        <w:fldChar w:fldCharType="end"/>
      </w:r>
    </w:p>
    <w:p w:rsidR="00316C0D" w:rsidRPr="002A655D" w:rsidRDefault="00316C0D">
      <w:pPr>
        <w:pStyle w:val="40"/>
        <w:rPr>
          <w:rFonts w:ascii="Calibri" w:hAnsi="Calibri"/>
          <w:kern w:val="2"/>
          <w:sz w:val="21"/>
          <w:szCs w:val="22"/>
          <w:lang w:val="en-US" w:eastAsia="zh-CN"/>
        </w:rPr>
      </w:pPr>
      <w:r>
        <w:t>6.1.</w:t>
      </w:r>
      <w:r>
        <w:rPr>
          <w:lang w:eastAsia="zh-CN"/>
        </w:rPr>
        <w:t>1</w:t>
      </w:r>
      <w:r>
        <w:t>.1</w:t>
      </w:r>
      <w:r w:rsidRPr="002A655D">
        <w:rPr>
          <w:rFonts w:ascii="Calibri" w:hAnsi="Calibri"/>
          <w:kern w:val="2"/>
          <w:sz w:val="21"/>
          <w:szCs w:val="22"/>
          <w:lang w:val="en-US" w:eastAsia="zh-CN"/>
        </w:rPr>
        <w:tab/>
      </w:r>
      <w:r>
        <w:t>Configurations</w:t>
      </w:r>
      <w:r>
        <w:tab/>
      </w:r>
      <w:r>
        <w:fldChar w:fldCharType="begin"/>
      </w:r>
      <w:r>
        <w:instrText xml:space="preserve"> PAGEREF _Toc73720955 \h </w:instrText>
      </w:r>
      <w:r>
        <w:fldChar w:fldCharType="separate"/>
      </w:r>
      <w:r>
        <w:t>8</w:t>
      </w:r>
      <w:r>
        <w:fldChar w:fldCharType="end"/>
      </w:r>
    </w:p>
    <w:p w:rsidR="00316C0D" w:rsidRPr="002A655D" w:rsidRDefault="00316C0D">
      <w:pPr>
        <w:pStyle w:val="40"/>
        <w:rPr>
          <w:rFonts w:ascii="Calibri" w:hAnsi="Calibri"/>
          <w:kern w:val="2"/>
          <w:sz w:val="21"/>
          <w:szCs w:val="22"/>
          <w:lang w:val="en-US" w:eastAsia="zh-CN"/>
        </w:rPr>
      </w:pPr>
      <w:r>
        <w:t>6.1.1.2</w:t>
      </w:r>
      <w:r w:rsidRPr="002A655D">
        <w:rPr>
          <w:rFonts w:ascii="Calibri" w:hAnsi="Calibri"/>
          <w:kern w:val="2"/>
          <w:sz w:val="21"/>
          <w:szCs w:val="22"/>
          <w:lang w:val="en-US" w:eastAsia="zh-CN"/>
        </w:rPr>
        <w:tab/>
      </w:r>
      <w:r>
        <w:t>Technical analysis</w:t>
      </w:r>
      <w:r>
        <w:tab/>
      </w:r>
      <w:r>
        <w:fldChar w:fldCharType="begin"/>
      </w:r>
      <w:r>
        <w:instrText xml:space="preserve"> PAGEREF _Toc73720956 \h </w:instrText>
      </w:r>
      <w:r>
        <w:fldChar w:fldCharType="separate"/>
      </w:r>
      <w:r>
        <w:t>8</w:t>
      </w:r>
      <w:r>
        <w:fldChar w:fldCharType="end"/>
      </w:r>
    </w:p>
    <w:p w:rsidR="00316C0D" w:rsidRPr="002A655D" w:rsidRDefault="00316C0D">
      <w:pPr>
        <w:pStyle w:val="40"/>
        <w:rPr>
          <w:rFonts w:ascii="Calibri" w:hAnsi="Calibri"/>
          <w:kern w:val="2"/>
          <w:sz w:val="21"/>
          <w:szCs w:val="22"/>
          <w:lang w:val="en-US" w:eastAsia="zh-CN"/>
        </w:rPr>
      </w:pPr>
      <w:r>
        <w:t>6.1.1.3</w:t>
      </w:r>
      <w:r w:rsidRPr="002A655D">
        <w:rPr>
          <w:rFonts w:ascii="Calibri" w:hAnsi="Calibri"/>
          <w:kern w:val="2"/>
          <w:sz w:val="21"/>
          <w:szCs w:val="22"/>
          <w:lang w:val="en-US" w:eastAsia="zh-CN"/>
        </w:rPr>
        <w:tab/>
      </w:r>
      <w:r>
        <w:t>Conclusion</w:t>
      </w:r>
      <w:r>
        <w:tab/>
      </w:r>
      <w:r>
        <w:fldChar w:fldCharType="begin"/>
      </w:r>
      <w:r>
        <w:instrText xml:space="preserve"> PAGEREF _Toc73720957 \h </w:instrText>
      </w:r>
      <w:r>
        <w:fldChar w:fldCharType="separate"/>
      </w:r>
      <w:r>
        <w:t>8</w:t>
      </w:r>
      <w:r>
        <w:fldChar w:fldCharType="end"/>
      </w:r>
    </w:p>
    <w:p w:rsidR="00316C0D" w:rsidRPr="002A655D" w:rsidRDefault="00316C0D">
      <w:pPr>
        <w:pStyle w:val="30"/>
        <w:rPr>
          <w:rFonts w:ascii="Calibri" w:hAnsi="Calibri"/>
          <w:kern w:val="2"/>
          <w:sz w:val="21"/>
          <w:szCs w:val="22"/>
          <w:lang w:val="en-US" w:eastAsia="zh-CN"/>
        </w:rPr>
      </w:pPr>
      <w:r>
        <w:t>6.1.2</w:t>
      </w:r>
      <w:r w:rsidRPr="002A655D">
        <w:rPr>
          <w:rFonts w:ascii="Calibri" w:hAnsi="Calibri"/>
          <w:kern w:val="2"/>
          <w:sz w:val="21"/>
          <w:szCs w:val="22"/>
          <w:lang w:val="en-US" w:eastAsia="zh-CN"/>
        </w:rPr>
        <w:tab/>
      </w:r>
      <w:r>
        <w:t>CA_n3-n41-n79</w:t>
      </w:r>
      <w:r>
        <w:tab/>
      </w:r>
      <w:r>
        <w:fldChar w:fldCharType="begin"/>
      </w:r>
      <w:r>
        <w:instrText xml:space="preserve"> PAGEREF _Toc73720958 \h </w:instrText>
      </w:r>
      <w:r>
        <w:fldChar w:fldCharType="separate"/>
      </w:r>
      <w:r>
        <w:t>8</w:t>
      </w:r>
      <w:r>
        <w:fldChar w:fldCharType="end"/>
      </w:r>
    </w:p>
    <w:p w:rsidR="00316C0D" w:rsidRPr="002A655D" w:rsidRDefault="00316C0D">
      <w:pPr>
        <w:pStyle w:val="40"/>
        <w:rPr>
          <w:rFonts w:ascii="Calibri" w:hAnsi="Calibri"/>
          <w:kern w:val="2"/>
          <w:sz w:val="21"/>
          <w:szCs w:val="22"/>
          <w:lang w:val="en-US" w:eastAsia="zh-CN"/>
        </w:rPr>
      </w:pPr>
      <w:r>
        <w:t>6.1.2.1</w:t>
      </w:r>
      <w:r w:rsidRPr="002A655D">
        <w:rPr>
          <w:rFonts w:ascii="Calibri" w:hAnsi="Calibri"/>
          <w:kern w:val="2"/>
          <w:sz w:val="21"/>
          <w:szCs w:val="22"/>
          <w:lang w:val="en-US" w:eastAsia="zh-CN"/>
        </w:rPr>
        <w:tab/>
      </w:r>
      <w:r>
        <w:t>Configurations</w:t>
      </w:r>
      <w:r>
        <w:tab/>
      </w:r>
      <w:r>
        <w:fldChar w:fldCharType="begin"/>
      </w:r>
      <w:r>
        <w:instrText xml:space="preserve"> PAGEREF _Toc73720959 \h </w:instrText>
      </w:r>
      <w:r>
        <w:fldChar w:fldCharType="separate"/>
      </w:r>
      <w:r>
        <w:t>8</w:t>
      </w:r>
      <w:r>
        <w:fldChar w:fldCharType="end"/>
      </w:r>
    </w:p>
    <w:p w:rsidR="00316C0D" w:rsidRPr="002A655D" w:rsidRDefault="00316C0D">
      <w:pPr>
        <w:pStyle w:val="40"/>
        <w:rPr>
          <w:rFonts w:ascii="Calibri" w:hAnsi="Calibri"/>
          <w:kern w:val="2"/>
          <w:sz w:val="21"/>
          <w:szCs w:val="22"/>
          <w:lang w:val="en-US" w:eastAsia="zh-CN"/>
        </w:rPr>
      </w:pPr>
      <w:r>
        <w:t>6.1.2.2</w:t>
      </w:r>
      <w:r w:rsidRPr="002A655D">
        <w:rPr>
          <w:rFonts w:ascii="Calibri" w:hAnsi="Calibri"/>
          <w:kern w:val="2"/>
          <w:sz w:val="21"/>
          <w:szCs w:val="22"/>
          <w:lang w:val="en-US" w:eastAsia="zh-CN"/>
        </w:rPr>
        <w:tab/>
      </w:r>
      <w:r>
        <w:t>Technical analysis</w:t>
      </w:r>
      <w:r>
        <w:tab/>
      </w:r>
      <w:r>
        <w:fldChar w:fldCharType="begin"/>
      </w:r>
      <w:r>
        <w:instrText xml:space="preserve"> PAGEREF _Toc73720960 \h </w:instrText>
      </w:r>
      <w:r>
        <w:fldChar w:fldCharType="separate"/>
      </w:r>
      <w:r>
        <w:t>8</w:t>
      </w:r>
      <w:r>
        <w:fldChar w:fldCharType="end"/>
      </w:r>
    </w:p>
    <w:p w:rsidR="00316C0D" w:rsidRPr="002A655D" w:rsidRDefault="00316C0D">
      <w:pPr>
        <w:pStyle w:val="40"/>
        <w:rPr>
          <w:rFonts w:ascii="Calibri" w:hAnsi="Calibri"/>
          <w:kern w:val="2"/>
          <w:sz w:val="21"/>
          <w:szCs w:val="22"/>
          <w:lang w:val="en-US" w:eastAsia="zh-CN"/>
        </w:rPr>
      </w:pPr>
      <w:r>
        <w:t>6.1.2.3</w:t>
      </w:r>
      <w:r w:rsidRPr="002A655D">
        <w:rPr>
          <w:rFonts w:ascii="Calibri" w:hAnsi="Calibri"/>
          <w:kern w:val="2"/>
          <w:sz w:val="21"/>
          <w:szCs w:val="22"/>
          <w:lang w:val="en-US" w:eastAsia="zh-CN"/>
        </w:rPr>
        <w:tab/>
      </w:r>
      <w:r>
        <w:t>Conclusion</w:t>
      </w:r>
      <w:r>
        <w:tab/>
      </w:r>
      <w:r>
        <w:fldChar w:fldCharType="begin"/>
      </w:r>
      <w:r>
        <w:instrText xml:space="preserve"> PAGEREF _Toc73720961 \h </w:instrText>
      </w:r>
      <w:r>
        <w:fldChar w:fldCharType="separate"/>
      </w:r>
      <w:r>
        <w:t>9</w:t>
      </w:r>
      <w:r>
        <w:fldChar w:fldCharType="end"/>
      </w:r>
    </w:p>
    <w:p w:rsidR="00316C0D" w:rsidRPr="002A655D" w:rsidRDefault="00316C0D">
      <w:pPr>
        <w:pStyle w:val="30"/>
        <w:rPr>
          <w:rFonts w:ascii="Calibri" w:hAnsi="Calibri"/>
          <w:kern w:val="2"/>
          <w:sz w:val="21"/>
          <w:szCs w:val="22"/>
          <w:lang w:val="en-US" w:eastAsia="zh-CN"/>
        </w:rPr>
      </w:pPr>
      <w:r>
        <w:t>6.1.3</w:t>
      </w:r>
      <w:r w:rsidRPr="002A655D">
        <w:rPr>
          <w:rFonts w:ascii="Calibri" w:hAnsi="Calibri"/>
          <w:kern w:val="2"/>
          <w:sz w:val="21"/>
          <w:szCs w:val="22"/>
          <w:lang w:val="en-US" w:eastAsia="zh-CN"/>
        </w:rPr>
        <w:tab/>
      </w:r>
      <w:r>
        <w:t>CA_n8-n39-n41</w:t>
      </w:r>
      <w:r>
        <w:tab/>
      </w:r>
      <w:r>
        <w:fldChar w:fldCharType="begin"/>
      </w:r>
      <w:r>
        <w:instrText xml:space="preserve"> PAGEREF _Toc73720962 \h </w:instrText>
      </w:r>
      <w:r>
        <w:fldChar w:fldCharType="separate"/>
      </w:r>
      <w:r>
        <w:t>9</w:t>
      </w:r>
      <w:r>
        <w:fldChar w:fldCharType="end"/>
      </w:r>
    </w:p>
    <w:p w:rsidR="00316C0D" w:rsidRPr="002A655D" w:rsidRDefault="00316C0D">
      <w:pPr>
        <w:pStyle w:val="40"/>
        <w:rPr>
          <w:rFonts w:ascii="Calibri" w:hAnsi="Calibri"/>
          <w:kern w:val="2"/>
          <w:sz w:val="21"/>
          <w:szCs w:val="22"/>
          <w:lang w:val="en-US" w:eastAsia="zh-CN"/>
        </w:rPr>
      </w:pPr>
      <w:r>
        <w:t>6.1.3.1</w:t>
      </w:r>
      <w:r w:rsidRPr="002A655D">
        <w:rPr>
          <w:rFonts w:ascii="Calibri" w:hAnsi="Calibri"/>
          <w:kern w:val="2"/>
          <w:sz w:val="21"/>
          <w:szCs w:val="22"/>
          <w:lang w:val="en-US" w:eastAsia="zh-CN"/>
        </w:rPr>
        <w:tab/>
      </w:r>
      <w:r>
        <w:t>Configurations</w:t>
      </w:r>
      <w:r>
        <w:tab/>
      </w:r>
      <w:r>
        <w:fldChar w:fldCharType="begin"/>
      </w:r>
      <w:r>
        <w:instrText xml:space="preserve"> PAGEREF _Toc73720963 \h </w:instrText>
      </w:r>
      <w:r>
        <w:fldChar w:fldCharType="separate"/>
      </w:r>
      <w:r>
        <w:t>9</w:t>
      </w:r>
      <w:r>
        <w:fldChar w:fldCharType="end"/>
      </w:r>
    </w:p>
    <w:p w:rsidR="00316C0D" w:rsidRPr="002A655D" w:rsidRDefault="00316C0D">
      <w:pPr>
        <w:pStyle w:val="40"/>
        <w:rPr>
          <w:rFonts w:ascii="Calibri" w:hAnsi="Calibri"/>
          <w:kern w:val="2"/>
          <w:sz w:val="21"/>
          <w:szCs w:val="22"/>
          <w:lang w:val="en-US" w:eastAsia="zh-CN"/>
        </w:rPr>
      </w:pPr>
      <w:r>
        <w:t>6.1.3.2</w:t>
      </w:r>
      <w:r w:rsidRPr="002A655D">
        <w:rPr>
          <w:rFonts w:ascii="Calibri" w:hAnsi="Calibri"/>
          <w:kern w:val="2"/>
          <w:sz w:val="21"/>
          <w:szCs w:val="22"/>
          <w:lang w:val="en-US" w:eastAsia="zh-CN"/>
        </w:rPr>
        <w:tab/>
      </w:r>
      <w:r>
        <w:t>Technical analysis</w:t>
      </w:r>
      <w:r>
        <w:tab/>
      </w:r>
      <w:r>
        <w:fldChar w:fldCharType="begin"/>
      </w:r>
      <w:r>
        <w:instrText xml:space="preserve"> PAGEREF _Toc73720964 \h </w:instrText>
      </w:r>
      <w:r>
        <w:fldChar w:fldCharType="separate"/>
      </w:r>
      <w:r>
        <w:t>9</w:t>
      </w:r>
      <w:r>
        <w:fldChar w:fldCharType="end"/>
      </w:r>
    </w:p>
    <w:p w:rsidR="00316C0D" w:rsidRPr="002A655D" w:rsidRDefault="00316C0D">
      <w:pPr>
        <w:pStyle w:val="40"/>
        <w:rPr>
          <w:rFonts w:ascii="Calibri" w:hAnsi="Calibri"/>
          <w:kern w:val="2"/>
          <w:sz w:val="21"/>
          <w:szCs w:val="22"/>
          <w:lang w:val="en-US" w:eastAsia="zh-CN"/>
        </w:rPr>
      </w:pPr>
      <w:r>
        <w:t>6.1.3.3</w:t>
      </w:r>
      <w:r w:rsidRPr="002A655D">
        <w:rPr>
          <w:rFonts w:ascii="Calibri" w:hAnsi="Calibri"/>
          <w:kern w:val="2"/>
          <w:sz w:val="21"/>
          <w:szCs w:val="22"/>
          <w:lang w:val="en-US" w:eastAsia="zh-CN"/>
        </w:rPr>
        <w:tab/>
      </w:r>
      <w:r>
        <w:t>Conclusion</w:t>
      </w:r>
      <w:r>
        <w:tab/>
      </w:r>
      <w:r>
        <w:fldChar w:fldCharType="begin"/>
      </w:r>
      <w:r>
        <w:instrText xml:space="preserve"> PAGEREF _Toc73720965 \h </w:instrText>
      </w:r>
      <w:r>
        <w:fldChar w:fldCharType="separate"/>
      </w:r>
      <w:r>
        <w:t>9</w:t>
      </w:r>
      <w:r>
        <w:fldChar w:fldCharType="end"/>
      </w:r>
    </w:p>
    <w:p w:rsidR="00316C0D" w:rsidRPr="002A655D" w:rsidRDefault="00316C0D">
      <w:pPr>
        <w:pStyle w:val="30"/>
        <w:rPr>
          <w:rFonts w:ascii="Calibri" w:hAnsi="Calibri"/>
          <w:kern w:val="2"/>
          <w:sz w:val="21"/>
          <w:szCs w:val="22"/>
          <w:lang w:val="en-US" w:eastAsia="zh-CN"/>
        </w:rPr>
      </w:pPr>
      <w:r>
        <w:t>6.1.4</w:t>
      </w:r>
      <w:r w:rsidRPr="002A655D">
        <w:rPr>
          <w:rFonts w:ascii="Calibri" w:hAnsi="Calibri"/>
          <w:kern w:val="2"/>
          <w:sz w:val="21"/>
          <w:szCs w:val="22"/>
          <w:lang w:val="en-US" w:eastAsia="zh-CN"/>
        </w:rPr>
        <w:tab/>
      </w:r>
      <w:r>
        <w:t>CA_n8-n41-n79</w:t>
      </w:r>
      <w:r>
        <w:tab/>
      </w:r>
      <w:r>
        <w:fldChar w:fldCharType="begin"/>
      </w:r>
      <w:r>
        <w:instrText xml:space="preserve"> PAGEREF _Toc73720966 \h </w:instrText>
      </w:r>
      <w:r>
        <w:fldChar w:fldCharType="separate"/>
      </w:r>
      <w:r>
        <w:t>10</w:t>
      </w:r>
      <w:r>
        <w:fldChar w:fldCharType="end"/>
      </w:r>
    </w:p>
    <w:p w:rsidR="00316C0D" w:rsidRPr="002A655D" w:rsidRDefault="00316C0D">
      <w:pPr>
        <w:pStyle w:val="40"/>
        <w:rPr>
          <w:rFonts w:ascii="Calibri" w:hAnsi="Calibri"/>
          <w:kern w:val="2"/>
          <w:sz w:val="21"/>
          <w:szCs w:val="22"/>
          <w:lang w:val="en-US" w:eastAsia="zh-CN"/>
        </w:rPr>
      </w:pPr>
      <w:r>
        <w:t>6.1.4.1</w:t>
      </w:r>
      <w:r w:rsidRPr="002A655D">
        <w:rPr>
          <w:rFonts w:ascii="Calibri" w:hAnsi="Calibri"/>
          <w:kern w:val="2"/>
          <w:sz w:val="21"/>
          <w:szCs w:val="22"/>
          <w:lang w:val="en-US" w:eastAsia="zh-CN"/>
        </w:rPr>
        <w:tab/>
      </w:r>
      <w:r>
        <w:t>Configurations</w:t>
      </w:r>
      <w:r>
        <w:tab/>
      </w:r>
      <w:r>
        <w:fldChar w:fldCharType="begin"/>
      </w:r>
      <w:r>
        <w:instrText xml:space="preserve"> PAGEREF _Toc73720967 \h </w:instrText>
      </w:r>
      <w:r>
        <w:fldChar w:fldCharType="separate"/>
      </w:r>
      <w:r>
        <w:t>10</w:t>
      </w:r>
      <w:r>
        <w:fldChar w:fldCharType="end"/>
      </w:r>
    </w:p>
    <w:p w:rsidR="00316C0D" w:rsidRPr="002A655D" w:rsidRDefault="00316C0D">
      <w:pPr>
        <w:pStyle w:val="40"/>
        <w:rPr>
          <w:rFonts w:ascii="Calibri" w:hAnsi="Calibri"/>
          <w:kern w:val="2"/>
          <w:sz w:val="21"/>
          <w:szCs w:val="22"/>
          <w:lang w:val="en-US" w:eastAsia="zh-CN"/>
        </w:rPr>
      </w:pPr>
      <w:r>
        <w:t>6.1.4.2</w:t>
      </w:r>
      <w:r w:rsidRPr="002A655D">
        <w:rPr>
          <w:rFonts w:ascii="Calibri" w:hAnsi="Calibri"/>
          <w:kern w:val="2"/>
          <w:sz w:val="21"/>
          <w:szCs w:val="22"/>
          <w:lang w:val="en-US" w:eastAsia="zh-CN"/>
        </w:rPr>
        <w:tab/>
      </w:r>
      <w:r>
        <w:t>Technical analysis</w:t>
      </w:r>
      <w:r>
        <w:tab/>
      </w:r>
      <w:r>
        <w:fldChar w:fldCharType="begin"/>
      </w:r>
      <w:r>
        <w:instrText xml:space="preserve"> PAGEREF _Toc73720968 \h </w:instrText>
      </w:r>
      <w:r>
        <w:fldChar w:fldCharType="separate"/>
      </w:r>
      <w:r>
        <w:t>10</w:t>
      </w:r>
      <w:r>
        <w:fldChar w:fldCharType="end"/>
      </w:r>
    </w:p>
    <w:p w:rsidR="00316C0D" w:rsidRPr="002A655D" w:rsidRDefault="00316C0D">
      <w:pPr>
        <w:pStyle w:val="40"/>
        <w:rPr>
          <w:rFonts w:ascii="Calibri" w:hAnsi="Calibri"/>
          <w:kern w:val="2"/>
          <w:sz w:val="21"/>
          <w:szCs w:val="22"/>
          <w:lang w:val="en-US" w:eastAsia="zh-CN"/>
        </w:rPr>
      </w:pPr>
      <w:r>
        <w:t>6.1.4.3</w:t>
      </w:r>
      <w:r w:rsidRPr="002A655D">
        <w:rPr>
          <w:rFonts w:ascii="Calibri" w:hAnsi="Calibri"/>
          <w:kern w:val="2"/>
          <w:sz w:val="21"/>
          <w:szCs w:val="22"/>
          <w:lang w:val="en-US" w:eastAsia="zh-CN"/>
        </w:rPr>
        <w:tab/>
      </w:r>
      <w:r>
        <w:t>Conclusion</w:t>
      </w:r>
      <w:r>
        <w:tab/>
      </w:r>
      <w:r>
        <w:fldChar w:fldCharType="begin"/>
      </w:r>
      <w:r>
        <w:instrText xml:space="preserve"> PAGEREF _Toc73720969 \h </w:instrText>
      </w:r>
      <w:r>
        <w:fldChar w:fldCharType="separate"/>
      </w:r>
      <w:r>
        <w:t>10</w:t>
      </w:r>
      <w:r>
        <w:fldChar w:fldCharType="end"/>
      </w:r>
    </w:p>
    <w:p w:rsidR="00316C0D" w:rsidRPr="002A655D" w:rsidRDefault="00316C0D">
      <w:pPr>
        <w:pStyle w:val="30"/>
        <w:rPr>
          <w:rFonts w:ascii="Calibri" w:hAnsi="Calibri"/>
          <w:kern w:val="2"/>
          <w:sz w:val="21"/>
          <w:szCs w:val="22"/>
          <w:lang w:val="en-US" w:eastAsia="zh-CN"/>
        </w:rPr>
      </w:pPr>
      <w:r>
        <w:t>6.1.5</w:t>
      </w:r>
      <w:r w:rsidRPr="002A655D">
        <w:rPr>
          <w:rFonts w:ascii="Calibri" w:hAnsi="Calibri"/>
          <w:kern w:val="2"/>
          <w:sz w:val="21"/>
          <w:szCs w:val="22"/>
          <w:lang w:val="en-US" w:eastAsia="zh-CN"/>
        </w:rPr>
        <w:tab/>
      </w:r>
      <w:r>
        <w:t>CA_n39-n41-n79</w:t>
      </w:r>
      <w:r>
        <w:tab/>
      </w:r>
      <w:r>
        <w:fldChar w:fldCharType="begin"/>
      </w:r>
      <w:r>
        <w:instrText xml:space="preserve"> PAGEREF _Toc73720970 \h </w:instrText>
      </w:r>
      <w:r>
        <w:fldChar w:fldCharType="separate"/>
      </w:r>
      <w:r>
        <w:t>10</w:t>
      </w:r>
      <w:r>
        <w:fldChar w:fldCharType="end"/>
      </w:r>
    </w:p>
    <w:p w:rsidR="00316C0D" w:rsidRPr="002A655D" w:rsidRDefault="00316C0D">
      <w:pPr>
        <w:pStyle w:val="40"/>
        <w:rPr>
          <w:rFonts w:ascii="Calibri" w:hAnsi="Calibri"/>
          <w:kern w:val="2"/>
          <w:sz w:val="21"/>
          <w:szCs w:val="22"/>
          <w:lang w:val="en-US" w:eastAsia="zh-CN"/>
        </w:rPr>
      </w:pPr>
      <w:r>
        <w:t>6.1.5.1</w:t>
      </w:r>
      <w:r w:rsidRPr="002A655D">
        <w:rPr>
          <w:rFonts w:ascii="Calibri" w:hAnsi="Calibri"/>
          <w:kern w:val="2"/>
          <w:sz w:val="21"/>
          <w:szCs w:val="22"/>
          <w:lang w:val="en-US" w:eastAsia="zh-CN"/>
        </w:rPr>
        <w:tab/>
      </w:r>
      <w:r>
        <w:t>Configurations</w:t>
      </w:r>
      <w:r>
        <w:tab/>
      </w:r>
      <w:r>
        <w:fldChar w:fldCharType="begin"/>
      </w:r>
      <w:r>
        <w:instrText xml:space="preserve"> PAGEREF _Toc73720971 \h </w:instrText>
      </w:r>
      <w:r>
        <w:fldChar w:fldCharType="separate"/>
      </w:r>
      <w:r>
        <w:t>10</w:t>
      </w:r>
      <w:r>
        <w:fldChar w:fldCharType="end"/>
      </w:r>
    </w:p>
    <w:p w:rsidR="00316C0D" w:rsidRPr="002A655D" w:rsidRDefault="00316C0D">
      <w:pPr>
        <w:pStyle w:val="40"/>
        <w:rPr>
          <w:rFonts w:ascii="Calibri" w:hAnsi="Calibri"/>
          <w:kern w:val="2"/>
          <w:sz w:val="21"/>
          <w:szCs w:val="22"/>
          <w:lang w:val="en-US" w:eastAsia="zh-CN"/>
        </w:rPr>
      </w:pPr>
      <w:r>
        <w:t>6.1.5.2</w:t>
      </w:r>
      <w:r w:rsidRPr="002A655D">
        <w:rPr>
          <w:rFonts w:ascii="Calibri" w:hAnsi="Calibri"/>
          <w:kern w:val="2"/>
          <w:sz w:val="21"/>
          <w:szCs w:val="22"/>
          <w:lang w:val="en-US" w:eastAsia="zh-CN"/>
        </w:rPr>
        <w:tab/>
      </w:r>
      <w:r>
        <w:t>Technical analysis</w:t>
      </w:r>
      <w:r>
        <w:tab/>
      </w:r>
      <w:r>
        <w:fldChar w:fldCharType="begin"/>
      </w:r>
      <w:r>
        <w:instrText xml:space="preserve"> PAGEREF _Toc73720972 \h </w:instrText>
      </w:r>
      <w:r>
        <w:fldChar w:fldCharType="separate"/>
      </w:r>
      <w:r>
        <w:t>10</w:t>
      </w:r>
      <w:r>
        <w:fldChar w:fldCharType="end"/>
      </w:r>
    </w:p>
    <w:p w:rsidR="00316C0D" w:rsidRPr="002A655D" w:rsidRDefault="00316C0D">
      <w:pPr>
        <w:pStyle w:val="40"/>
        <w:rPr>
          <w:rFonts w:ascii="Calibri" w:hAnsi="Calibri"/>
          <w:kern w:val="2"/>
          <w:sz w:val="21"/>
          <w:szCs w:val="22"/>
          <w:lang w:val="en-US" w:eastAsia="zh-CN"/>
        </w:rPr>
      </w:pPr>
      <w:r>
        <w:t>6.1.5.3</w:t>
      </w:r>
      <w:r w:rsidRPr="002A655D">
        <w:rPr>
          <w:rFonts w:ascii="Calibri" w:hAnsi="Calibri"/>
          <w:kern w:val="2"/>
          <w:sz w:val="21"/>
          <w:szCs w:val="22"/>
          <w:lang w:val="en-US" w:eastAsia="zh-CN"/>
        </w:rPr>
        <w:tab/>
      </w:r>
      <w:r>
        <w:t>Conclusion</w:t>
      </w:r>
      <w:r>
        <w:tab/>
      </w:r>
      <w:r>
        <w:fldChar w:fldCharType="begin"/>
      </w:r>
      <w:r>
        <w:instrText xml:space="preserve"> PAGEREF _Toc73720973 \h </w:instrText>
      </w:r>
      <w:r>
        <w:fldChar w:fldCharType="separate"/>
      </w:r>
      <w:r>
        <w:t>11</w:t>
      </w:r>
      <w:r>
        <w:fldChar w:fldCharType="end"/>
      </w:r>
    </w:p>
    <w:p w:rsidR="00316C0D" w:rsidRPr="002A655D" w:rsidRDefault="00316C0D">
      <w:pPr>
        <w:pStyle w:val="30"/>
        <w:rPr>
          <w:rFonts w:ascii="Calibri" w:hAnsi="Calibri"/>
          <w:kern w:val="2"/>
          <w:sz w:val="21"/>
          <w:szCs w:val="22"/>
          <w:lang w:val="en-US" w:eastAsia="zh-CN"/>
        </w:rPr>
      </w:pPr>
      <w:r>
        <w:t>6.1.6</w:t>
      </w:r>
      <w:r w:rsidRPr="002A655D">
        <w:rPr>
          <w:rFonts w:ascii="Calibri" w:hAnsi="Calibri"/>
          <w:kern w:val="2"/>
          <w:sz w:val="21"/>
          <w:szCs w:val="22"/>
          <w:lang w:val="en-US" w:eastAsia="zh-CN"/>
        </w:rPr>
        <w:tab/>
      </w:r>
      <w:r>
        <w:t>CA_n40-n41-n79</w:t>
      </w:r>
      <w:r>
        <w:tab/>
      </w:r>
      <w:r>
        <w:fldChar w:fldCharType="begin"/>
      </w:r>
      <w:r>
        <w:instrText xml:space="preserve"> PAGEREF _Toc73720974 \h </w:instrText>
      </w:r>
      <w:r>
        <w:fldChar w:fldCharType="separate"/>
      </w:r>
      <w:r>
        <w:t>11</w:t>
      </w:r>
      <w:r>
        <w:fldChar w:fldCharType="end"/>
      </w:r>
    </w:p>
    <w:p w:rsidR="00316C0D" w:rsidRPr="002A655D" w:rsidRDefault="00316C0D">
      <w:pPr>
        <w:pStyle w:val="40"/>
        <w:rPr>
          <w:rFonts w:ascii="Calibri" w:hAnsi="Calibri"/>
          <w:kern w:val="2"/>
          <w:sz w:val="21"/>
          <w:szCs w:val="22"/>
          <w:lang w:val="en-US" w:eastAsia="zh-CN"/>
        </w:rPr>
      </w:pPr>
      <w:r>
        <w:t>6.1.6.1</w:t>
      </w:r>
      <w:r w:rsidRPr="002A655D">
        <w:rPr>
          <w:rFonts w:ascii="Calibri" w:hAnsi="Calibri"/>
          <w:kern w:val="2"/>
          <w:sz w:val="21"/>
          <w:szCs w:val="22"/>
          <w:lang w:val="en-US" w:eastAsia="zh-CN"/>
        </w:rPr>
        <w:tab/>
      </w:r>
      <w:r>
        <w:t>Configurations</w:t>
      </w:r>
      <w:r>
        <w:tab/>
      </w:r>
      <w:r>
        <w:fldChar w:fldCharType="begin"/>
      </w:r>
      <w:r>
        <w:instrText xml:space="preserve"> PAGEREF _Toc73720975 \h </w:instrText>
      </w:r>
      <w:r>
        <w:fldChar w:fldCharType="separate"/>
      </w:r>
      <w:r>
        <w:t>11</w:t>
      </w:r>
      <w:r>
        <w:fldChar w:fldCharType="end"/>
      </w:r>
    </w:p>
    <w:p w:rsidR="00316C0D" w:rsidRPr="002A655D" w:rsidRDefault="00316C0D">
      <w:pPr>
        <w:pStyle w:val="40"/>
        <w:rPr>
          <w:rFonts w:ascii="Calibri" w:hAnsi="Calibri"/>
          <w:kern w:val="2"/>
          <w:sz w:val="21"/>
          <w:szCs w:val="22"/>
          <w:lang w:val="en-US" w:eastAsia="zh-CN"/>
        </w:rPr>
      </w:pPr>
      <w:r>
        <w:t>6.1.6.2</w:t>
      </w:r>
      <w:r w:rsidRPr="002A655D">
        <w:rPr>
          <w:rFonts w:ascii="Calibri" w:hAnsi="Calibri"/>
          <w:kern w:val="2"/>
          <w:sz w:val="21"/>
          <w:szCs w:val="22"/>
          <w:lang w:val="en-US" w:eastAsia="zh-CN"/>
        </w:rPr>
        <w:tab/>
      </w:r>
      <w:r>
        <w:t>Technical analysis</w:t>
      </w:r>
      <w:r>
        <w:tab/>
      </w:r>
      <w:r>
        <w:fldChar w:fldCharType="begin"/>
      </w:r>
      <w:r>
        <w:instrText xml:space="preserve"> PAGEREF _Toc73720976 \h </w:instrText>
      </w:r>
      <w:r>
        <w:fldChar w:fldCharType="separate"/>
      </w:r>
      <w:r>
        <w:t>11</w:t>
      </w:r>
      <w:r>
        <w:fldChar w:fldCharType="end"/>
      </w:r>
    </w:p>
    <w:p w:rsidR="00316C0D" w:rsidRPr="002A655D" w:rsidRDefault="00316C0D">
      <w:pPr>
        <w:pStyle w:val="40"/>
        <w:rPr>
          <w:rFonts w:ascii="Calibri" w:hAnsi="Calibri"/>
          <w:kern w:val="2"/>
          <w:sz w:val="21"/>
          <w:szCs w:val="22"/>
          <w:lang w:val="en-US" w:eastAsia="zh-CN"/>
        </w:rPr>
      </w:pPr>
      <w:r>
        <w:t>6.1.6.3</w:t>
      </w:r>
      <w:r w:rsidRPr="002A655D">
        <w:rPr>
          <w:rFonts w:ascii="Calibri" w:hAnsi="Calibri"/>
          <w:kern w:val="2"/>
          <w:sz w:val="21"/>
          <w:szCs w:val="22"/>
          <w:lang w:val="en-US" w:eastAsia="zh-CN"/>
        </w:rPr>
        <w:tab/>
      </w:r>
      <w:r>
        <w:t>Conclusion</w:t>
      </w:r>
      <w:r>
        <w:tab/>
      </w:r>
      <w:r>
        <w:fldChar w:fldCharType="begin"/>
      </w:r>
      <w:r>
        <w:instrText xml:space="preserve"> PAGEREF _Toc73720977 \h </w:instrText>
      </w:r>
      <w:r>
        <w:fldChar w:fldCharType="separate"/>
      </w:r>
      <w:r>
        <w:t>11</w:t>
      </w:r>
      <w:r>
        <w:fldChar w:fldCharType="end"/>
      </w:r>
    </w:p>
    <w:p w:rsidR="00316C0D" w:rsidRPr="002A655D" w:rsidRDefault="00316C0D">
      <w:pPr>
        <w:pStyle w:val="30"/>
        <w:rPr>
          <w:rFonts w:ascii="Calibri" w:hAnsi="Calibri"/>
          <w:kern w:val="2"/>
          <w:sz w:val="21"/>
          <w:szCs w:val="22"/>
          <w:lang w:val="en-US" w:eastAsia="zh-CN"/>
        </w:rPr>
      </w:pPr>
      <w:r>
        <w:t>6.1.7</w:t>
      </w:r>
      <w:r w:rsidRPr="002A655D">
        <w:rPr>
          <w:rFonts w:ascii="Calibri" w:hAnsi="Calibri"/>
          <w:kern w:val="2"/>
          <w:sz w:val="21"/>
          <w:szCs w:val="22"/>
          <w:lang w:val="en-US" w:eastAsia="zh-CN"/>
        </w:rPr>
        <w:tab/>
      </w:r>
      <w:r>
        <w:t>CA_n3-n40</w:t>
      </w:r>
      <w:r>
        <w:tab/>
      </w:r>
      <w:r>
        <w:fldChar w:fldCharType="begin"/>
      </w:r>
      <w:r>
        <w:instrText xml:space="preserve"> PAGEREF _Toc73720978 \h </w:instrText>
      </w:r>
      <w:r>
        <w:fldChar w:fldCharType="separate"/>
      </w:r>
      <w:r>
        <w:t>11</w:t>
      </w:r>
      <w:r>
        <w:fldChar w:fldCharType="end"/>
      </w:r>
    </w:p>
    <w:p w:rsidR="00316C0D" w:rsidRPr="002A655D" w:rsidRDefault="00316C0D">
      <w:pPr>
        <w:pStyle w:val="40"/>
        <w:rPr>
          <w:rFonts w:ascii="Calibri" w:hAnsi="Calibri"/>
          <w:kern w:val="2"/>
          <w:sz w:val="21"/>
          <w:szCs w:val="22"/>
          <w:lang w:val="en-US" w:eastAsia="zh-CN"/>
        </w:rPr>
      </w:pPr>
      <w:r>
        <w:t>6.1.7.1</w:t>
      </w:r>
      <w:r w:rsidRPr="002A655D">
        <w:rPr>
          <w:rFonts w:ascii="Calibri" w:hAnsi="Calibri"/>
          <w:kern w:val="2"/>
          <w:sz w:val="21"/>
          <w:szCs w:val="22"/>
          <w:lang w:val="en-US" w:eastAsia="zh-CN"/>
        </w:rPr>
        <w:tab/>
      </w:r>
      <w:r>
        <w:t>Configurations</w:t>
      </w:r>
      <w:r>
        <w:tab/>
      </w:r>
      <w:r>
        <w:fldChar w:fldCharType="begin"/>
      </w:r>
      <w:r>
        <w:instrText xml:space="preserve"> PAGEREF _Toc73720979 \h </w:instrText>
      </w:r>
      <w:r>
        <w:fldChar w:fldCharType="separate"/>
      </w:r>
      <w:r>
        <w:t>11</w:t>
      </w:r>
      <w:r>
        <w:fldChar w:fldCharType="end"/>
      </w:r>
    </w:p>
    <w:p w:rsidR="00316C0D" w:rsidRPr="002A655D" w:rsidRDefault="00316C0D">
      <w:pPr>
        <w:pStyle w:val="40"/>
        <w:rPr>
          <w:rFonts w:ascii="Calibri" w:hAnsi="Calibri"/>
          <w:kern w:val="2"/>
          <w:sz w:val="21"/>
          <w:szCs w:val="22"/>
          <w:lang w:val="en-US" w:eastAsia="zh-CN"/>
        </w:rPr>
      </w:pPr>
      <w:r>
        <w:t>6.1.7.2</w:t>
      </w:r>
      <w:r w:rsidRPr="002A655D">
        <w:rPr>
          <w:rFonts w:ascii="Calibri" w:hAnsi="Calibri"/>
          <w:kern w:val="2"/>
          <w:sz w:val="21"/>
          <w:szCs w:val="22"/>
          <w:lang w:val="en-US" w:eastAsia="zh-CN"/>
        </w:rPr>
        <w:tab/>
      </w:r>
      <w:r>
        <w:t>Technical analysis</w:t>
      </w:r>
      <w:r>
        <w:tab/>
      </w:r>
      <w:r>
        <w:fldChar w:fldCharType="begin"/>
      </w:r>
      <w:r>
        <w:instrText xml:space="preserve"> PAGEREF _Toc73720980 \h </w:instrText>
      </w:r>
      <w:r>
        <w:fldChar w:fldCharType="separate"/>
      </w:r>
      <w:r>
        <w:t>12</w:t>
      </w:r>
      <w:r>
        <w:fldChar w:fldCharType="end"/>
      </w:r>
    </w:p>
    <w:p w:rsidR="00316C0D" w:rsidRPr="002A655D" w:rsidRDefault="00316C0D">
      <w:pPr>
        <w:pStyle w:val="40"/>
        <w:rPr>
          <w:rFonts w:ascii="Calibri" w:hAnsi="Calibri"/>
          <w:kern w:val="2"/>
          <w:sz w:val="21"/>
          <w:szCs w:val="22"/>
          <w:lang w:val="en-US" w:eastAsia="zh-CN"/>
        </w:rPr>
      </w:pPr>
      <w:r>
        <w:t>6.1.7.3</w:t>
      </w:r>
      <w:r w:rsidRPr="002A655D">
        <w:rPr>
          <w:rFonts w:ascii="Calibri" w:hAnsi="Calibri"/>
          <w:kern w:val="2"/>
          <w:sz w:val="21"/>
          <w:szCs w:val="22"/>
          <w:lang w:val="en-US" w:eastAsia="zh-CN"/>
        </w:rPr>
        <w:tab/>
      </w:r>
      <w:r>
        <w:t>Conclusion</w:t>
      </w:r>
      <w:r>
        <w:tab/>
      </w:r>
      <w:r>
        <w:fldChar w:fldCharType="begin"/>
      </w:r>
      <w:r>
        <w:instrText xml:space="preserve"> PAGEREF _Toc73720981 \h </w:instrText>
      </w:r>
      <w:r>
        <w:fldChar w:fldCharType="separate"/>
      </w:r>
      <w:r>
        <w:t>12</w:t>
      </w:r>
      <w:r>
        <w:fldChar w:fldCharType="end"/>
      </w:r>
    </w:p>
    <w:p w:rsidR="00316C0D" w:rsidRPr="002A655D" w:rsidRDefault="00316C0D">
      <w:pPr>
        <w:pStyle w:val="30"/>
        <w:rPr>
          <w:rFonts w:ascii="Calibri" w:hAnsi="Calibri"/>
          <w:kern w:val="2"/>
          <w:sz w:val="21"/>
          <w:szCs w:val="22"/>
          <w:lang w:val="en-US" w:eastAsia="zh-CN"/>
        </w:rPr>
      </w:pPr>
      <w:r>
        <w:t>6.1.</w:t>
      </w:r>
      <w:r>
        <w:rPr>
          <w:lang w:eastAsia="zh-CN"/>
        </w:rPr>
        <w:t>8</w:t>
      </w:r>
      <w:r w:rsidRPr="002A655D">
        <w:rPr>
          <w:rFonts w:ascii="Calibri" w:hAnsi="Calibri"/>
          <w:kern w:val="2"/>
          <w:sz w:val="21"/>
          <w:szCs w:val="22"/>
          <w:lang w:val="en-US" w:eastAsia="zh-CN"/>
        </w:rPr>
        <w:tab/>
      </w:r>
      <w:r>
        <w:t>CA_n1-n3-n78</w:t>
      </w:r>
      <w:r>
        <w:tab/>
      </w:r>
      <w:r>
        <w:fldChar w:fldCharType="begin"/>
      </w:r>
      <w:r>
        <w:instrText xml:space="preserve"> PAGEREF _Toc73720982 \h </w:instrText>
      </w:r>
      <w:r>
        <w:fldChar w:fldCharType="separate"/>
      </w:r>
      <w:r>
        <w:t>12</w:t>
      </w:r>
      <w:r>
        <w:fldChar w:fldCharType="end"/>
      </w:r>
    </w:p>
    <w:p w:rsidR="00316C0D" w:rsidRPr="002A655D" w:rsidRDefault="00316C0D">
      <w:pPr>
        <w:pStyle w:val="40"/>
        <w:rPr>
          <w:rFonts w:ascii="Calibri" w:hAnsi="Calibri"/>
          <w:kern w:val="2"/>
          <w:sz w:val="21"/>
          <w:szCs w:val="22"/>
          <w:lang w:val="en-US" w:eastAsia="zh-CN"/>
        </w:rPr>
      </w:pPr>
      <w:r>
        <w:t>6.1.</w:t>
      </w:r>
      <w:r>
        <w:rPr>
          <w:lang w:eastAsia="zh-CN"/>
        </w:rPr>
        <w:t>8</w:t>
      </w:r>
      <w:r>
        <w:t>.1</w:t>
      </w:r>
      <w:r w:rsidRPr="002A655D">
        <w:rPr>
          <w:rFonts w:ascii="Calibri" w:hAnsi="Calibri"/>
          <w:kern w:val="2"/>
          <w:sz w:val="21"/>
          <w:szCs w:val="22"/>
          <w:lang w:val="en-US" w:eastAsia="zh-CN"/>
        </w:rPr>
        <w:tab/>
      </w:r>
      <w:r>
        <w:t>Configurations</w:t>
      </w:r>
      <w:r>
        <w:tab/>
      </w:r>
      <w:r>
        <w:fldChar w:fldCharType="begin"/>
      </w:r>
      <w:r>
        <w:instrText xml:space="preserve"> PAGEREF _Toc73720983 \h </w:instrText>
      </w:r>
      <w:r>
        <w:fldChar w:fldCharType="separate"/>
      </w:r>
      <w:r>
        <w:t>12</w:t>
      </w:r>
      <w:r>
        <w:fldChar w:fldCharType="end"/>
      </w:r>
    </w:p>
    <w:p w:rsidR="00316C0D" w:rsidRPr="002A655D" w:rsidRDefault="00316C0D">
      <w:pPr>
        <w:pStyle w:val="40"/>
        <w:rPr>
          <w:rFonts w:ascii="Calibri" w:hAnsi="Calibri"/>
          <w:kern w:val="2"/>
          <w:sz w:val="21"/>
          <w:szCs w:val="22"/>
          <w:lang w:val="en-US" w:eastAsia="zh-CN"/>
        </w:rPr>
      </w:pPr>
      <w:r>
        <w:t>6.1.</w:t>
      </w:r>
      <w:r>
        <w:rPr>
          <w:lang w:eastAsia="zh-CN"/>
        </w:rPr>
        <w:t>8</w:t>
      </w:r>
      <w:r>
        <w:t>.2</w:t>
      </w:r>
      <w:r w:rsidRPr="002A655D">
        <w:rPr>
          <w:rFonts w:ascii="Calibri" w:hAnsi="Calibri"/>
          <w:kern w:val="2"/>
          <w:sz w:val="21"/>
          <w:szCs w:val="22"/>
          <w:lang w:val="en-US" w:eastAsia="zh-CN"/>
        </w:rPr>
        <w:tab/>
      </w:r>
      <w:r>
        <w:t>Technical analysis</w:t>
      </w:r>
      <w:r>
        <w:tab/>
      </w:r>
      <w:r>
        <w:fldChar w:fldCharType="begin"/>
      </w:r>
      <w:r>
        <w:instrText xml:space="preserve"> PAGEREF _Toc73720984 \h </w:instrText>
      </w:r>
      <w:r>
        <w:fldChar w:fldCharType="separate"/>
      </w:r>
      <w:r>
        <w:t>12</w:t>
      </w:r>
      <w:r>
        <w:fldChar w:fldCharType="end"/>
      </w:r>
    </w:p>
    <w:p w:rsidR="00316C0D" w:rsidRPr="002A655D" w:rsidRDefault="00316C0D">
      <w:pPr>
        <w:pStyle w:val="40"/>
        <w:rPr>
          <w:rFonts w:ascii="Calibri" w:hAnsi="Calibri"/>
          <w:kern w:val="2"/>
          <w:sz w:val="21"/>
          <w:szCs w:val="22"/>
          <w:lang w:val="en-US" w:eastAsia="zh-CN"/>
        </w:rPr>
      </w:pPr>
      <w:r>
        <w:t>6.1.</w:t>
      </w:r>
      <w:r>
        <w:rPr>
          <w:lang w:eastAsia="zh-CN"/>
        </w:rPr>
        <w:t>8</w:t>
      </w:r>
      <w:r>
        <w:t>.3</w:t>
      </w:r>
      <w:r w:rsidRPr="002A655D">
        <w:rPr>
          <w:rFonts w:ascii="Calibri" w:hAnsi="Calibri"/>
          <w:kern w:val="2"/>
          <w:sz w:val="21"/>
          <w:szCs w:val="22"/>
          <w:lang w:val="en-US" w:eastAsia="zh-CN"/>
        </w:rPr>
        <w:tab/>
      </w:r>
      <w:r>
        <w:t>Conclusion</w:t>
      </w:r>
      <w:r>
        <w:tab/>
      </w:r>
      <w:r>
        <w:fldChar w:fldCharType="begin"/>
      </w:r>
      <w:r>
        <w:instrText xml:space="preserve"> PAGEREF _Toc73720985 \h </w:instrText>
      </w:r>
      <w:r>
        <w:fldChar w:fldCharType="separate"/>
      </w:r>
      <w:r>
        <w:t>12</w:t>
      </w:r>
      <w:r>
        <w:fldChar w:fldCharType="end"/>
      </w:r>
    </w:p>
    <w:p w:rsidR="00316C0D" w:rsidRPr="002A655D" w:rsidRDefault="00316C0D">
      <w:pPr>
        <w:pStyle w:val="20"/>
        <w:rPr>
          <w:rFonts w:ascii="Calibri" w:hAnsi="Calibri"/>
          <w:kern w:val="2"/>
          <w:sz w:val="21"/>
          <w:szCs w:val="22"/>
          <w:lang w:val="en-US" w:eastAsia="zh-CN"/>
        </w:rPr>
      </w:pPr>
      <w:r>
        <w:rPr>
          <w:lang w:eastAsia="zh-CN"/>
        </w:rPr>
        <w:t>6.2</w:t>
      </w:r>
      <w:r w:rsidRPr="002A655D">
        <w:rPr>
          <w:rFonts w:ascii="Calibri" w:hAnsi="Calibri"/>
          <w:kern w:val="2"/>
          <w:sz w:val="21"/>
          <w:szCs w:val="22"/>
          <w:lang w:val="en-US" w:eastAsia="zh-CN"/>
        </w:rPr>
        <w:tab/>
      </w:r>
      <w:r>
        <w:rPr>
          <w:lang w:eastAsia="zh-CN"/>
        </w:rPr>
        <w:t>EN-DC combinations</w:t>
      </w:r>
      <w:r>
        <w:tab/>
      </w:r>
      <w:r>
        <w:fldChar w:fldCharType="begin"/>
      </w:r>
      <w:r>
        <w:instrText xml:space="preserve"> PAGEREF _Toc73720986 \h </w:instrText>
      </w:r>
      <w:r>
        <w:fldChar w:fldCharType="separate"/>
      </w:r>
      <w:r>
        <w:t>13</w:t>
      </w:r>
      <w:r>
        <w:fldChar w:fldCharType="end"/>
      </w:r>
    </w:p>
    <w:p w:rsidR="00316C0D" w:rsidRPr="002A655D" w:rsidRDefault="00316C0D">
      <w:pPr>
        <w:pStyle w:val="30"/>
        <w:rPr>
          <w:rFonts w:ascii="Calibri" w:hAnsi="Calibri"/>
          <w:kern w:val="2"/>
          <w:sz w:val="21"/>
          <w:szCs w:val="22"/>
          <w:lang w:val="en-US" w:eastAsia="zh-CN"/>
        </w:rPr>
      </w:pPr>
      <w:r w:rsidRPr="002450A9">
        <w:rPr>
          <w:rFonts w:cs="Arial"/>
          <w:lang w:eastAsia="zh-CN"/>
        </w:rPr>
        <w:t>6.2.x</w:t>
      </w:r>
      <w:r w:rsidRPr="002A655D">
        <w:rPr>
          <w:rFonts w:ascii="Calibri" w:hAnsi="Calibri"/>
          <w:kern w:val="2"/>
          <w:sz w:val="21"/>
          <w:szCs w:val="22"/>
          <w:lang w:val="en-US" w:eastAsia="zh-CN"/>
        </w:rPr>
        <w:tab/>
      </w:r>
      <w:r w:rsidRPr="002450A9">
        <w:rPr>
          <w:rFonts w:cs="Arial"/>
          <w:lang w:eastAsia="zh-CN"/>
        </w:rPr>
        <w:t>DC _X-nY</w:t>
      </w:r>
      <w:r>
        <w:tab/>
      </w:r>
      <w:r>
        <w:fldChar w:fldCharType="begin"/>
      </w:r>
      <w:r>
        <w:instrText xml:space="preserve"> PAGEREF _Toc73720987 \h </w:instrText>
      </w:r>
      <w:r>
        <w:fldChar w:fldCharType="separate"/>
      </w:r>
      <w:r>
        <w:t>13</w:t>
      </w:r>
      <w:r>
        <w:fldChar w:fldCharType="end"/>
      </w:r>
    </w:p>
    <w:p w:rsidR="00316C0D" w:rsidRPr="002A655D" w:rsidRDefault="00316C0D">
      <w:pPr>
        <w:pStyle w:val="40"/>
        <w:rPr>
          <w:rFonts w:ascii="Calibri" w:hAnsi="Calibri"/>
          <w:kern w:val="2"/>
          <w:sz w:val="21"/>
          <w:szCs w:val="22"/>
          <w:lang w:val="en-US" w:eastAsia="zh-CN"/>
        </w:rPr>
      </w:pPr>
      <w:r>
        <w:rPr>
          <w:lang w:eastAsia="zh-CN"/>
        </w:rPr>
        <w:t>6.2.x.1</w:t>
      </w:r>
      <w:r w:rsidRPr="002A655D">
        <w:rPr>
          <w:rFonts w:ascii="Calibri" w:hAnsi="Calibri"/>
          <w:kern w:val="2"/>
          <w:sz w:val="21"/>
          <w:szCs w:val="22"/>
          <w:lang w:val="en-US" w:eastAsia="zh-CN"/>
        </w:rPr>
        <w:tab/>
      </w:r>
      <w:r>
        <w:rPr>
          <w:lang w:eastAsia="zh-CN"/>
        </w:rPr>
        <w:t>Configurations</w:t>
      </w:r>
      <w:r>
        <w:tab/>
      </w:r>
      <w:r>
        <w:fldChar w:fldCharType="begin"/>
      </w:r>
      <w:r>
        <w:instrText xml:space="preserve"> PAGEREF _Toc73720988 \h </w:instrText>
      </w:r>
      <w:r>
        <w:fldChar w:fldCharType="separate"/>
      </w:r>
      <w:r>
        <w:t>13</w:t>
      </w:r>
      <w:r>
        <w:fldChar w:fldCharType="end"/>
      </w:r>
    </w:p>
    <w:p w:rsidR="00316C0D" w:rsidRPr="002A655D" w:rsidRDefault="00316C0D">
      <w:pPr>
        <w:pStyle w:val="40"/>
        <w:rPr>
          <w:rFonts w:ascii="Calibri" w:hAnsi="Calibri"/>
          <w:kern w:val="2"/>
          <w:sz w:val="21"/>
          <w:szCs w:val="22"/>
          <w:lang w:val="en-US" w:eastAsia="zh-CN"/>
        </w:rPr>
      </w:pPr>
      <w:r>
        <w:rPr>
          <w:lang w:eastAsia="zh-CN"/>
        </w:rPr>
        <w:t>6.2.x.2</w:t>
      </w:r>
      <w:r w:rsidRPr="002A655D">
        <w:rPr>
          <w:rFonts w:ascii="Calibri" w:hAnsi="Calibri"/>
          <w:kern w:val="2"/>
          <w:sz w:val="21"/>
          <w:szCs w:val="22"/>
          <w:lang w:val="en-US" w:eastAsia="zh-CN"/>
        </w:rPr>
        <w:tab/>
      </w:r>
      <w:r>
        <w:rPr>
          <w:lang w:eastAsia="zh-CN"/>
        </w:rPr>
        <w:t>Technical analysis</w:t>
      </w:r>
      <w:r>
        <w:tab/>
      </w:r>
      <w:r>
        <w:fldChar w:fldCharType="begin"/>
      </w:r>
      <w:r>
        <w:instrText xml:space="preserve"> PAGEREF _Toc73720989 \h </w:instrText>
      </w:r>
      <w:r>
        <w:fldChar w:fldCharType="separate"/>
      </w:r>
      <w:r>
        <w:t>13</w:t>
      </w:r>
      <w:r>
        <w:fldChar w:fldCharType="end"/>
      </w:r>
    </w:p>
    <w:p w:rsidR="00316C0D" w:rsidRPr="002A655D" w:rsidRDefault="00316C0D">
      <w:pPr>
        <w:pStyle w:val="40"/>
        <w:rPr>
          <w:rFonts w:ascii="Calibri" w:hAnsi="Calibri"/>
          <w:kern w:val="2"/>
          <w:sz w:val="21"/>
          <w:szCs w:val="22"/>
          <w:lang w:val="en-US" w:eastAsia="zh-CN"/>
        </w:rPr>
      </w:pPr>
      <w:r>
        <w:rPr>
          <w:lang w:eastAsia="zh-CN"/>
        </w:rPr>
        <w:t>6.2.x.3</w:t>
      </w:r>
      <w:r w:rsidRPr="002A655D">
        <w:rPr>
          <w:rFonts w:ascii="Calibri" w:hAnsi="Calibri"/>
          <w:kern w:val="2"/>
          <w:sz w:val="21"/>
          <w:szCs w:val="22"/>
          <w:lang w:val="en-US" w:eastAsia="zh-CN"/>
        </w:rPr>
        <w:tab/>
      </w:r>
      <w:r>
        <w:rPr>
          <w:lang w:eastAsia="zh-CN"/>
        </w:rPr>
        <w:t>Conclusion</w:t>
      </w:r>
      <w:r>
        <w:tab/>
      </w:r>
      <w:r>
        <w:fldChar w:fldCharType="begin"/>
      </w:r>
      <w:r>
        <w:instrText xml:space="preserve"> PAGEREF _Toc73720990 \h </w:instrText>
      </w:r>
      <w:r>
        <w:fldChar w:fldCharType="separate"/>
      </w:r>
      <w:r>
        <w:t>13</w:t>
      </w:r>
      <w:r>
        <w:fldChar w:fldCharType="end"/>
      </w:r>
    </w:p>
    <w:p w:rsidR="00316C0D" w:rsidRPr="002A655D" w:rsidRDefault="00316C0D">
      <w:pPr>
        <w:pStyle w:val="10"/>
        <w:rPr>
          <w:rFonts w:ascii="Calibri" w:hAnsi="Calibri"/>
          <w:kern w:val="2"/>
          <w:sz w:val="21"/>
          <w:szCs w:val="22"/>
          <w:lang w:val="en-US" w:eastAsia="zh-CN"/>
        </w:rPr>
      </w:pPr>
      <w:r>
        <w:rPr>
          <w:lang w:eastAsia="zh-CN"/>
        </w:rPr>
        <w:t>Annex A (informative): Change history</w:t>
      </w:r>
      <w:r>
        <w:tab/>
      </w:r>
      <w:r>
        <w:fldChar w:fldCharType="begin"/>
      </w:r>
      <w:r>
        <w:instrText xml:space="preserve"> PAGEREF _Toc73720991 \h </w:instrText>
      </w:r>
      <w:r>
        <w:fldChar w:fldCharType="separate"/>
      </w:r>
      <w:r>
        <w:t>14</w:t>
      </w:r>
      <w:r>
        <w:fldChar w:fldCharType="end"/>
      </w:r>
    </w:p>
    <w:p w:rsidR="00195D92" w:rsidRDefault="004D3578" w:rsidP="00195D92">
      <w:pPr>
        <w:rPr>
          <w:lang w:eastAsia="zh-CN"/>
        </w:rPr>
      </w:pPr>
      <w:r w:rsidRPr="004D3578">
        <w:rPr>
          <w:noProof/>
          <w:sz w:val="22"/>
        </w:rPr>
        <w:fldChar w:fldCharType="end"/>
      </w:r>
    </w:p>
    <w:p w:rsidR="00195D92" w:rsidRDefault="00080512" w:rsidP="00195D92">
      <w:pPr>
        <w:pStyle w:val="1"/>
      </w:pPr>
      <w:r w:rsidRPr="004D3578">
        <w:br w:type="page"/>
      </w:r>
      <w:bookmarkStart w:id="16" w:name="_Toc73720942"/>
      <w:r w:rsidR="00195D92" w:rsidRPr="004D3578">
        <w:lastRenderedPageBreak/>
        <w:t>Foreword</w:t>
      </w:r>
      <w:bookmarkEnd w:id="16"/>
    </w:p>
    <w:p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73720943"/>
      <w:bookmarkEnd w:id="20"/>
      <w:r w:rsidRPr="004D3578">
        <w:lastRenderedPageBreak/>
        <w:t>1</w:t>
      </w:r>
      <w:r w:rsidRPr="004D3578">
        <w:tab/>
        <w:t>Scope</w:t>
      </w:r>
      <w:bookmarkEnd w:id="21"/>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宋体" w:hint="eastAsia"/>
          <w:lang w:eastAsia="zh-CN"/>
        </w:rPr>
        <w:t>conduct</w:t>
      </w:r>
      <w:r w:rsidR="00973230" w:rsidRPr="00904533">
        <w:t xml:space="preserve"> dynamic Tx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rsidR="00973230" w:rsidRPr="009556D5"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9556D5" w:rsidRDefault="00973230" w:rsidP="00CE1427">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3230" w:rsidRPr="00EB4174" w:rsidRDefault="00973230" w:rsidP="00CE1427">
            <w:pPr>
              <w:pStyle w:val="TAL"/>
              <w:widowControl w:val="0"/>
              <w:jc w:val="both"/>
              <w:rPr>
                <w:rFonts w:eastAsia="宋体" w:cs="Arial"/>
                <w:b/>
                <w:kern w:val="2"/>
                <w:sz w:val="16"/>
                <w:szCs w:val="18"/>
                <w:lang w:val="en-US" w:eastAsia="zh-CN"/>
              </w:rPr>
            </w:pPr>
            <w:r w:rsidRPr="00EB4174">
              <w:rPr>
                <w:rFonts w:eastAsia="宋体"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2A10FC" w:rsidRDefault="00973230" w:rsidP="00CE1427">
            <w:pPr>
              <w:pStyle w:val="TAL"/>
              <w:widowControl w:val="0"/>
              <w:snapToGrid w:val="0"/>
              <w:spacing w:before="20" w:after="20"/>
              <w:jc w:val="both"/>
              <w:rPr>
                <w:rFonts w:eastAsia="宋体"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EB4174">
              <w:rPr>
                <w:rFonts w:eastAsia="宋体" w:cs="Arial" w:hint="eastAsia"/>
                <w:sz w:val="16"/>
                <w:szCs w:val="18"/>
                <w:lang w:val="en-US" w:eastAsia="zh-CN"/>
              </w:rPr>
              <w:t>China Telecom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740329"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China Telecom, C</w:t>
            </w:r>
            <w:r>
              <w:rPr>
                <w:rFonts w:eastAsia="宋体" w:cs="Arial"/>
                <w:kern w:val="2"/>
                <w:sz w:val="16"/>
                <w:szCs w:val="18"/>
                <w:lang w:val="en-US" w:eastAsia="zh-CN"/>
              </w:rPr>
              <w:t>h</w:t>
            </w:r>
            <w:r>
              <w:rPr>
                <w:rFonts w:eastAsia="宋体" w:cs="Arial" w:hint="eastAsia"/>
                <w:kern w:val="2"/>
                <w:sz w:val="16"/>
                <w:szCs w:val="18"/>
                <w:lang w:val="en-US" w:eastAsia="zh-CN"/>
              </w:rPr>
              <w:t>ina Unicom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w:t>
            </w:r>
            <w:r w:rsidRPr="00E3414F">
              <w:rPr>
                <w:rFonts w:eastAsia="宋体" w:cs="Arial" w:hint="eastAsia"/>
                <w:kern w:val="2"/>
                <w:sz w:val="16"/>
                <w:szCs w:val="18"/>
                <w:lang w:val="en-US" w:eastAsia="zh-CN"/>
              </w:rPr>
              <w:t>n39</w:t>
            </w:r>
            <w:r w:rsidRPr="00E3414F">
              <w:rPr>
                <w:rFonts w:eastAsia="宋体" w:cs="Arial"/>
                <w:kern w:val="2"/>
                <w:sz w:val="16"/>
                <w:szCs w:val="18"/>
                <w:lang w:val="en-US" w:eastAsia="zh-CN"/>
              </w:rPr>
              <w:t>-</w:t>
            </w:r>
            <w:r w:rsidRPr="00E3414F">
              <w:rPr>
                <w:rFonts w:eastAsia="宋体"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bl>
    <w:p w:rsidR="00E0464B" w:rsidRPr="00FF6E20" w:rsidRDefault="00E0464B">
      <w:pPr>
        <w:rPr>
          <w:lang w:val="en-US" w:eastAsia="zh-CN"/>
        </w:rPr>
      </w:pPr>
    </w:p>
    <w:p w:rsidR="00080512" w:rsidRPr="004D3578" w:rsidRDefault="00080512">
      <w:pPr>
        <w:pStyle w:val="1"/>
      </w:pPr>
      <w:bookmarkStart w:id="22" w:name="references"/>
      <w:bookmarkStart w:id="23" w:name="_Toc73720944"/>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00C92CAE">
        <w:rPr>
          <w:rFonts w:hint="eastAsia"/>
          <w:lang w:eastAsia="zh-CN"/>
        </w:rPr>
        <w:t xml:space="preserve"> </w:t>
      </w:r>
      <w:r w:rsidRPr="004D3578">
        <w:t>3GPP TR 21.905: "Vocabulary for 3GPP Specifications".</w:t>
      </w:r>
    </w:p>
    <w:p w:rsidR="00C92CAE" w:rsidRPr="00BA6953" w:rsidRDefault="00C92CAE" w:rsidP="00C92CAE">
      <w:pPr>
        <w:pStyle w:val="EX"/>
        <w:rPr>
          <w:lang w:eastAsia="zh-CN"/>
        </w:rPr>
      </w:pPr>
      <w:r>
        <w:rPr>
          <w:rFonts w:hint="eastAsia"/>
          <w:lang w:eastAsia="zh-CN"/>
        </w:rPr>
        <w:t xml:space="preserve">[2] TS38.101-1, </w:t>
      </w:r>
      <w:r>
        <w:rPr>
          <w:lang w:eastAsia="zh-CN"/>
        </w:rPr>
        <w:t>NR;</w:t>
      </w:r>
      <w:r>
        <w:rPr>
          <w:rFonts w:hint="eastAsia"/>
          <w:lang w:eastAsia="zh-CN"/>
        </w:rPr>
        <w:t xml:space="preserve"> </w:t>
      </w:r>
      <w:r>
        <w:rPr>
          <w:lang w:eastAsia="zh-CN"/>
        </w:rPr>
        <w:t>User Equipment (UE) radio transmission and reception;</w:t>
      </w:r>
      <w:r>
        <w:rPr>
          <w:rFonts w:hint="eastAsia"/>
          <w:lang w:eastAsia="zh-CN"/>
        </w:rPr>
        <w:t xml:space="preserve"> </w:t>
      </w:r>
      <w:r>
        <w:rPr>
          <w:lang w:eastAsia="zh-CN"/>
        </w:rPr>
        <w:t>Part 1: Range 1 Standalone</w:t>
      </w:r>
    </w:p>
    <w:p w:rsidR="00C92CAE" w:rsidRPr="00C92CAE" w:rsidRDefault="00C92CAE" w:rsidP="00EC4A25">
      <w:pPr>
        <w:pStyle w:val="EX"/>
        <w:rPr>
          <w:lang w:eastAsia="zh-CN"/>
        </w:rPr>
      </w:pPr>
    </w:p>
    <w:p w:rsidR="00EC4A25" w:rsidRPr="004D3578" w:rsidRDefault="00EC4A25" w:rsidP="00EC4A25">
      <w:pPr>
        <w:pStyle w:val="EX"/>
      </w:pPr>
      <w:r w:rsidRPr="004D3578">
        <w:t>…</w:t>
      </w:r>
    </w:p>
    <w:p w:rsidR="00080512" w:rsidRPr="004D3578" w:rsidRDefault="00080512">
      <w:pPr>
        <w:pStyle w:val="1"/>
      </w:pPr>
      <w:bookmarkStart w:id="24" w:name="definitions"/>
      <w:bookmarkStart w:id="25" w:name="_Toc73720945"/>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73720946"/>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rsidR="00080512" w:rsidRPr="004D3578" w:rsidRDefault="00080512">
      <w:pPr>
        <w:pStyle w:val="2"/>
      </w:pPr>
      <w:bookmarkStart w:id="27" w:name="_Toc73720947"/>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973230">
        <w:rPr>
          <w:color w:val="0070C0"/>
        </w:rPr>
        <w:t>&lt;symbol&gt;</w:t>
      </w:r>
      <w:r w:rsidRPr="00973230">
        <w:rPr>
          <w:color w:val="0070C0"/>
        </w:rPr>
        <w:tab/>
        <w:t>&lt;Explanation&gt;</w:t>
      </w:r>
    </w:p>
    <w:p w:rsidR="00080512" w:rsidRPr="004D3578" w:rsidRDefault="00080512">
      <w:pPr>
        <w:pStyle w:val="2"/>
      </w:pPr>
      <w:bookmarkStart w:id="28" w:name="_Toc73720948"/>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973230" w:rsidRDefault="00080512">
      <w:pPr>
        <w:pStyle w:val="EW"/>
        <w:rPr>
          <w:color w:val="0070C0"/>
          <w:lang w:eastAsia="zh-CN"/>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080512" w:rsidRPr="004D3578" w:rsidRDefault="00080512">
      <w:pPr>
        <w:pStyle w:val="EW"/>
      </w:pPr>
    </w:p>
    <w:p w:rsidR="00835C35" w:rsidRPr="004D3578" w:rsidRDefault="00835C35" w:rsidP="00835C35">
      <w:pPr>
        <w:pStyle w:val="1"/>
      </w:pPr>
      <w:bookmarkStart w:id="29" w:name="clause4"/>
      <w:bookmarkStart w:id="30" w:name="_Toc73720949"/>
      <w:bookmarkEnd w:id="29"/>
      <w:r w:rsidRPr="004D3578">
        <w:t>4</w:t>
      </w:r>
      <w:r w:rsidRPr="004D3578">
        <w:tab/>
      </w:r>
      <w:r>
        <w:rPr>
          <w:rFonts w:hint="eastAsia"/>
          <w:lang w:eastAsia="zh-CN"/>
        </w:rPr>
        <w:t>Back</w:t>
      </w:r>
      <w:r>
        <w:t>ground</w:t>
      </w:r>
      <w:bookmarkEnd w:id="30"/>
    </w:p>
    <w:p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r w:rsidRPr="009D6082">
        <w:rPr>
          <w:rFonts w:hint="eastAsia"/>
          <w:lang w:eastAsia="zh-CN"/>
        </w:rPr>
        <w:t>T</w:t>
      </w:r>
      <w:r w:rsidRPr="009D6082">
        <w:rPr>
          <w:lang w:eastAsia="zh-CN"/>
        </w:rPr>
        <w:t xml:space="preserve">x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rsidR="009D6082" w:rsidRDefault="009D6082" w:rsidP="009D6082">
      <w:pPr>
        <w:numPr>
          <w:ilvl w:val="0"/>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Discuss and specify inter-band uplink CA and EN-DC combinations for which DL interruption is not allowed when 1Tx-2Tx </w:t>
      </w:r>
      <w:r w:rsidRPr="00386C9B">
        <w:rPr>
          <w:rFonts w:eastAsia="宋体" w:hint="eastAsia"/>
          <w:lang w:val="en-US" w:eastAsia="zh-CN"/>
        </w:rPr>
        <w:t>dynamic switching</w:t>
      </w:r>
      <w:r>
        <w:rPr>
          <w:rFonts w:eastAsia="宋体" w:hint="eastAsia"/>
          <w:lang w:val="en-US" w:eastAsia="zh-CN"/>
        </w:rPr>
        <w:t xml:space="preserve"> between two uplink carriers is conducted.</w:t>
      </w:r>
    </w:p>
    <w:p w:rsidR="009D6082" w:rsidRDefault="009D6082" w:rsidP="009D6082">
      <w:pPr>
        <w:numPr>
          <w:ilvl w:val="1"/>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Based on the </w:t>
      </w:r>
      <w:r w:rsidRPr="00FE42EB">
        <w:rPr>
          <w:rFonts w:eastAsia="宋体"/>
          <w:lang w:val="en-US" w:eastAsia="zh-CN"/>
        </w:rPr>
        <w:t>requested band combinations</w:t>
      </w:r>
      <w:r>
        <w:rPr>
          <w:rFonts w:eastAsia="宋体" w:hint="eastAsia"/>
          <w:lang w:val="en-US" w:eastAsia="zh-CN"/>
        </w:rPr>
        <w:t xml:space="preserve"> from operators, identify if it is </w:t>
      </w:r>
      <w:r>
        <w:rPr>
          <w:rFonts w:eastAsia="宋体"/>
          <w:lang w:val="en-US" w:eastAsia="zh-CN"/>
        </w:rPr>
        <w:t>feasible</w:t>
      </w:r>
      <w:r>
        <w:rPr>
          <w:rFonts w:eastAsia="宋体" w:hint="eastAsia"/>
          <w:lang w:val="en-US" w:eastAsia="zh-CN"/>
        </w:rPr>
        <w:t xml:space="preserve"> to specify no DL interruption in RAN4 </w:t>
      </w:r>
      <w:r>
        <w:rPr>
          <w:rFonts w:eastAsia="宋体"/>
          <w:lang w:val="en-US" w:eastAsia="zh-CN"/>
        </w:rPr>
        <w:t>specification</w:t>
      </w:r>
      <w:r>
        <w:rPr>
          <w:rFonts w:eastAsia="宋体" w:hint="eastAsia"/>
          <w:lang w:val="en-US" w:eastAsia="zh-CN"/>
        </w:rPr>
        <w:t xml:space="preserve">. </w:t>
      </w:r>
    </w:p>
    <w:p w:rsidR="009D6082" w:rsidRPr="00577102" w:rsidRDefault="009D6082" w:rsidP="009D6082">
      <w:pPr>
        <w:numPr>
          <w:ilvl w:val="1"/>
          <w:numId w:val="6"/>
        </w:numPr>
        <w:overflowPunct w:val="0"/>
        <w:autoSpaceDE w:val="0"/>
        <w:autoSpaceDN w:val="0"/>
        <w:adjustRightInd w:val="0"/>
        <w:textAlignment w:val="baseline"/>
        <w:rPr>
          <w:rFonts w:eastAsia="宋体"/>
          <w:lang w:val="en-US" w:eastAsia="zh-CN"/>
        </w:rPr>
      </w:pPr>
      <w:r w:rsidRPr="00577102">
        <w:rPr>
          <w:rFonts w:eastAsia="宋体"/>
          <w:lang w:val="en-US" w:eastAsia="zh-CN"/>
        </w:rPr>
        <w:t>Discuss and find out an appropriate way to indicate</w:t>
      </w:r>
      <w:r>
        <w:rPr>
          <w:rFonts w:eastAsia="宋体" w:hint="eastAsia"/>
          <w:lang w:val="en-US" w:eastAsia="zh-CN"/>
        </w:rPr>
        <w:t xml:space="preserve"> no</w:t>
      </w:r>
      <w:r w:rsidRPr="00577102">
        <w:rPr>
          <w:rFonts w:eastAsia="宋体"/>
          <w:lang w:val="en-US" w:eastAsia="zh-CN"/>
        </w:rPr>
        <w:t xml:space="preserve"> DL interruption for </w:t>
      </w:r>
      <w:r w:rsidRPr="00577102">
        <w:rPr>
          <w:rFonts w:eastAsia="宋体"/>
          <w:lang w:eastAsia="zh-CN"/>
        </w:rPr>
        <w:t xml:space="preserve">higher order </w:t>
      </w:r>
      <w:r>
        <w:rPr>
          <w:rFonts w:eastAsia="宋体" w:hint="eastAsia"/>
          <w:lang w:val="en-US" w:eastAsia="zh-CN"/>
        </w:rPr>
        <w:t xml:space="preserve">CA and EN-DC </w:t>
      </w:r>
      <w:r w:rsidRPr="00577102">
        <w:rPr>
          <w:rFonts w:eastAsia="宋体"/>
          <w:lang w:eastAsia="zh-CN"/>
        </w:rPr>
        <w:t>combinations</w:t>
      </w:r>
      <w:r>
        <w:rPr>
          <w:rFonts w:eastAsia="宋体" w:hint="eastAsia"/>
          <w:lang w:eastAsia="zh-CN"/>
        </w:rPr>
        <w:t xml:space="preserve"> </w:t>
      </w:r>
      <w:r>
        <w:rPr>
          <w:rFonts w:eastAsia="宋体" w:hint="eastAsia"/>
          <w:lang w:val="en-US" w:eastAsia="zh-CN"/>
        </w:rPr>
        <w:t xml:space="preserve">in RAN4 </w:t>
      </w:r>
      <w:r>
        <w:rPr>
          <w:rFonts w:eastAsia="宋体"/>
          <w:lang w:val="en-US" w:eastAsia="zh-CN"/>
        </w:rPr>
        <w:t>specification</w:t>
      </w:r>
      <w:r w:rsidRPr="00577102">
        <w:rPr>
          <w:rFonts w:eastAsia="宋体"/>
          <w:lang w:val="en-US" w:eastAsia="zh-CN"/>
        </w:rPr>
        <w:t>.</w:t>
      </w:r>
    </w:p>
    <w:p w:rsidR="009D6082" w:rsidRPr="00F8748E" w:rsidRDefault="009D6082" w:rsidP="009D6082">
      <w:pPr>
        <w:numPr>
          <w:ilvl w:val="0"/>
          <w:numId w:val="6"/>
        </w:numPr>
        <w:overflowPunct w:val="0"/>
        <w:autoSpaceDE w:val="0"/>
        <w:autoSpaceDN w:val="0"/>
        <w:adjustRightInd w:val="0"/>
        <w:jc w:val="both"/>
        <w:textAlignment w:val="baseline"/>
        <w:rPr>
          <w:rFonts w:eastAsia="宋体"/>
          <w:lang w:eastAsia="zh-CN"/>
        </w:rPr>
      </w:pPr>
      <w:r w:rsidRPr="00F8748E">
        <w:rPr>
          <w:rFonts w:eastAsia="宋体" w:hint="eastAsia"/>
          <w:lang w:eastAsia="zh-CN"/>
        </w:rPr>
        <w:t xml:space="preserve">For 1Tx-2Tx switching between two uplink carriers, </w:t>
      </w:r>
      <w:r w:rsidRPr="00460CA1">
        <w:rPr>
          <w:lang w:eastAsia="zh-CN"/>
        </w:rPr>
        <w:t>the mandating of no DL interru</w:t>
      </w:r>
      <w:r>
        <w:rPr>
          <w:lang w:eastAsia="zh-CN"/>
        </w:rPr>
        <w:t xml:space="preserve">ption for new band combinations is </w:t>
      </w:r>
      <w:r w:rsidRPr="00460CA1">
        <w:rPr>
          <w:lang w:eastAsia="zh-CN"/>
        </w:rPr>
        <w:t>release independent from Rel-16.</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pPr>
      <w:bookmarkStart w:id="31" w:name="_Toc46412253"/>
      <w:bookmarkStart w:id="32" w:name="_Toc73720950"/>
      <w:r w:rsidRPr="004D3578">
        <w:t>4.1</w:t>
      </w:r>
      <w:r w:rsidRPr="004D3578">
        <w:tab/>
      </w:r>
      <w:r>
        <w:t>TR Maintenance</w:t>
      </w:r>
      <w:bookmarkEnd w:id="31"/>
      <w:bookmarkEnd w:id="32"/>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9D6082" w:rsidRDefault="009D6082" w:rsidP="009D6082">
      <w:pPr>
        <w:pStyle w:val="1"/>
        <w:rPr>
          <w:lang w:eastAsia="zh-CN"/>
        </w:rPr>
      </w:pPr>
      <w:bookmarkStart w:id="33" w:name="_Toc73720951"/>
      <w:r>
        <w:rPr>
          <w:rFonts w:hint="eastAsia"/>
          <w:lang w:eastAsia="zh-CN"/>
        </w:rPr>
        <w:t>5</w:t>
      </w:r>
      <w:r w:rsidRPr="004D3578">
        <w:tab/>
      </w:r>
      <w:r>
        <w:rPr>
          <w:rFonts w:eastAsia="宋体" w:hint="eastAsia"/>
          <w:lang w:eastAsia="zh-CN"/>
        </w:rPr>
        <w:t>General</w:t>
      </w:r>
      <w:bookmarkEnd w:id="33"/>
    </w:p>
    <w:p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a9"/>
          <w:i/>
          <w:color w:val="0000FF"/>
        </w:rPr>
        <w:t>&gt;</w:t>
      </w:r>
    </w:p>
    <w:p w:rsidR="00BB0464" w:rsidRPr="009D6082" w:rsidRDefault="009D6082" w:rsidP="00BB0464">
      <w:pPr>
        <w:pStyle w:val="1"/>
        <w:rPr>
          <w:lang w:eastAsia="zh-CN"/>
        </w:rPr>
      </w:pPr>
      <w:bookmarkStart w:id="34" w:name="_Toc73720952"/>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34"/>
    </w:p>
    <w:p w:rsidR="00463936" w:rsidRDefault="00463936" w:rsidP="00463936">
      <w:pPr>
        <w:rPr>
          <w:i/>
          <w:color w:val="0000FF"/>
          <w:lang w:eastAsia="zh-CN"/>
        </w:rPr>
      </w:pPr>
    </w:p>
    <w:p w:rsidR="00113D92" w:rsidRPr="00065D1C" w:rsidRDefault="00113D92" w:rsidP="00F5533F">
      <w:pPr>
        <w:pStyle w:val="2"/>
      </w:pPr>
      <w:bookmarkStart w:id="35" w:name="_Toc73720953"/>
      <w:r w:rsidRPr="00065D1C">
        <w:rPr>
          <w:rFonts w:hint="eastAsia"/>
        </w:rPr>
        <w:lastRenderedPageBreak/>
        <w:t>6</w:t>
      </w:r>
      <w:r w:rsidRPr="00065D1C">
        <w:t>.</w:t>
      </w:r>
      <w:r w:rsidRPr="00065D1C">
        <w:rPr>
          <w:rFonts w:hint="eastAsia"/>
        </w:rPr>
        <w:t>1</w:t>
      </w:r>
      <w:r w:rsidRPr="00065D1C">
        <w:tab/>
      </w:r>
      <w:r w:rsidRPr="00065D1C">
        <w:rPr>
          <w:rFonts w:hint="eastAsia"/>
        </w:rPr>
        <w:t>Inter-band uplink CA</w:t>
      </w:r>
      <w:bookmarkEnd w:id="35"/>
    </w:p>
    <w:p w:rsidR="00113D92" w:rsidRPr="00065D1C" w:rsidRDefault="00113D92" w:rsidP="00F5533F">
      <w:pPr>
        <w:pStyle w:val="3"/>
      </w:pPr>
      <w:bookmarkStart w:id="36" w:name="_Toc73720954"/>
      <w:r w:rsidRPr="00065D1C">
        <w:rPr>
          <w:rFonts w:hint="eastAsia"/>
        </w:rPr>
        <w:t>6.1.</w:t>
      </w:r>
      <w:r w:rsidR="00C92CAE">
        <w:rPr>
          <w:rFonts w:hint="eastAsia"/>
          <w:lang w:eastAsia="zh-CN"/>
        </w:rPr>
        <w:t>1</w:t>
      </w:r>
      <w:r w:rsidRPr="00065D1C">
        <w:rPr>
          <w:rFonts w:hint="eastAsia"/>
        </w:rPr>
        <w:tab/>
      </w:r>
      <w:r>
        <w:rPr>
          <w:rFonts w:hint="eastAsia"/>
        </w:rPr>
        <w:t>CA _n3</w:t>
      </w:r>
      <w:r w:rsidRPr="00065D1C">
        <w:rPr>
          <w:rFonts w:hint="eastAsia"/>
        </w:rPr>
        <w:t>-n</w:t>
      </w:r>
      <w:r>
        <w:rPr>
          <w:rFonts w:hint="eastAsia"/>
        </w:rPr>
        <w:t>40-n41</w:t>
      </w:r>
      <w:bookmarkEnd w:id="36"/>
    </w:p>
    <w:p w:rsidR="00113D92" w:rsidRPr="00065D1C" w:rsidRDefault="00113D92" w:rsidP="00F5533F">
      <w:pPr>
        <w:pStyle w:val="4"/>
      </w:pPr>
      <w:bookmarkStart w:id="37" w:name="_Toc73720955"/>
      <w:r w:rsidRPr="00065D1C">
        <w:rPr>
          <w:rFonts w:hint="eastAsia"/>
        </w:rPr>
        <w:t>6.1.</w:t>
      </w:r>
      <w:r>
        <w:rPr>
          <w:rFonts w:hint="eastAsia"/>
          <w:lang w:eastAsia="zh-CN"/>
        </w:rPr>
        <w:t>1</w:t>
      </w:r>
      <w:r w:rsidRPr="00065D1C">
        <w:t>.</w:t>
      </w:r>
      <w:r w:rsidRPr="00065D1C">
        <w:rPr>
          <w:rFonts w:hint="eastAsia"/>
        </w:rPr>
        <w:t>1</w:t>
      </w:r>
      <w:r w:rsidRPr="00065D1C">
        <w:tab/>
      </w:r>
      <w:r w:rsidRPr="00065D1C">
        <w:rPr>
          <w:rFonts w:hint="eastAsia"/>
        </w:rPr>
        <w:t>Configurations</w:t>
      </w:r>
      <w:bookmarkEnd w:id="37"/>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pPr>
              <w:rPr>
                <w:lang w:val="x-none"/>
              </w:rPr>
            </w:pPr>
            <w:r w:rsidRPr="00F5533F">
              <w:rPr>
                <w:lang w:val="x-none"/>
              </w:rPr>
              <w:t>CA_n3-n40-n41</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B540CF">
            <w:pPr>
              <w:rPr>
                <w:lang w:val="x-none"/>
              </w:rPr>
            </w:pPr>
            <w:r w:rsidRPr="00F5533F">
              <w:rPr>
                <w:rFonts w:hint="eastAsia"/>
                <w:lang w:val="x-none"/>
              </w:rPr>
              <w:t>CA</w:t>
            </w:r>
            <w:r w:rsidR="00B540CF">
              <w:rPr>
                <w:rFonts w:hint="eastAsia"/>
                <w:lang w:val="x-none" w:eastAsia="zh-CN"/>
              </w:rPr>
              <w:t xml:space="preserve"> </w:t>
            </w:r>
            <w:r w:rsidRPr="00F5533F">
              <w:rPr>
                <w:rFonts w:hint="eastAsia"/>
                <w:lang w:val="x-none"/>
              </w:rPr>
              <w:t>n3-n40, CA</w:t>
            </w:r>
            <w:r w:rsidR="00B540CF">
              <w:rPr>
                <w:rFonts w:hint="eastAsia"/>
                <w:lang w:val="x-none" w:eastAsia="zh-CN"/>
              </w:rPr>
              <w:t xml:space="preserve"> </w:t>
            </w:r>
            <w:r w:rsidRPr="00F5533F">
              <w:rPr>
                <w:rFonts w:hint="eastAsia"/>
                <w:lang w:val="x-none"/>
              </w:rPr>
              <w:t>n3-n41</w:t>
            </w:r>
          </w:p>
        </w:tc>
      </w:tr>
    </w:tbl>
    <w:p w:rsidR="00113D92" w:rsidRPr="00065D1C" w:rsidRDefault="00113D92" w:rsidP="00F5533F">
      <w:pPr>
        <w:pStyle w:val="4"/>
      </w:pPr>
      <w:bookmarkStart w:id="38" w:name="_Toc73720956"/>
      <w:r w:rsidRPr="00065D1C">
        <w:rPr>
          <w:rFonts w:hint="eastAsia"/>
        </w:rPr>
        <w:t>6.1.</w:t>
      </w:r>
      <w:r>
        <w:rPr>
          <w:rFonts w:hint="eastAsia"/>
        </w:rPr>
        <w:t>1</w:t>
      </w:r>
      <w:r w:rsidRPr="00065D1C">
        <w:t>.</w:t>
      </w:r>
      <w:r w:rsidRPr="00065D1C">
        <w:rPr>
          <w:rFonts w:hint="eastAsia"/>
        </w:rPr>
        <w:t>2</w:t>
      </w:r>
      <w:r w:rsidRPr="00065D1C">
        <w:tab/>
      </w:r>
      <w:r w:rsidRPr="00065D1C">
        <w:rPr>
          <w:rFonts w:hint="eastAsia"/>
        </w:rPr>
        <w:t>Technical analysis</w:t>
      </w:r>
      <w:bookmarkEnd w:id="38"/>
    </w:p>
    <w:p w:rsidR="00113D92" w:rsidRDefault="00113D92" w:rsidP="00113D92">
      <w:pPr>
        <w:rPr>
          <w:sz w:val="18"/>
          <w:lang w:val="x-none"/>
        </w:rPr>
      </w:pPr>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r>
        <w:rPr>
          <w:rFonts w:hint="eastAsia"/>
          <w:sz w:val="18"/>
          <w:lang w:val="x-none"/>
        </w:rPr>
        <w:t xml:space="preserve">. </w:t>
      </w:r>
    </w:p>
    <w:p w:rsidR="00113D92" w:rsidRDefault="00113D92" w:rsidP="00113D92">
      <w:pPr>
        <w:rPr>
          <w:sz w:val="18"/>
          <w:lang w:val="x-none"/>
        </w:rPr>
      </w:pPr>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p>
    <w:p w:rsidR="00113D92" w:rsidRPr="00F57931" w:rsidRDefault="00113D92" w:rsidP="00113D92">
      <w:pPr>
        <w:rPr>
          <w:sz w:val="18"/>
          <w:lang w:val="x-none"/>
        </w:rPr>
      </w:pPr>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p>
    <w:p w:rsidR="00113D92" w:rsidRPr="00065D1C" w:rsidRDefault="00113D92" w:rsidP="00F5533F">
      <w:pPr>
        <w:pStyle w:val="4"/>
      </w:pPr>
      <w:bookmarkStart w:id="39" w:name="_Toc73720957"/>
      <w:r w:rsidRPr="00065D1C">
        <w:rPr>
          <w:rFonts w:hint="eastAsia"/>
        </w:rPr>
        <w:t>6</w:t>
      </w:r>
      <w:r w:rsidRPr="00065D1C">
        <w:t>.</w:t>
      </w:r>
      <w:r w:rsidRPr="00065D1C">
        <w:rPr>
          <w:rFonts w:hint="eastAsia"/>
        </w:rPr>
        <w:t>1.</w:t>
      </w:r>
      <w:r>
        <w:rPr>
          <w:rFonts w:hint="eastAsia"/>
        </w:rPr>
        <w:t>1</w:t>
      </w:r>
      <w:r w:rsidRPr="00065D1C">
        <w:t>.</w:t>
      </w:r>
      <w:r w:rsidRPr="00065D1C">
        <w:rPr>
          <w:rFonts w:hint="eastAsia"/>
        </w:rPr>
        <w:t>3</w:t>
      </w:r>
      <w:r w:rsidRPr="00065D1C">
        <w:tab/>
      </w:r>
      <w:r w:rsidRPr="00065D1C">
        <w:rPr>
          <w:rFonts w:hint="eastAsia"/>
        </w:rPr>
        <w:t>Conclusion</w:t>
      </w:r>
      <w:bookmarkEnd w:id="39"/>
    </w:p>
    <w:p w:rsidR="00113D92" w:rsidRPr="00F5533F" w:rsidRDefault="00113D92" w:rsidP="00F5533F">
      <w:pPr>
        <w:pStyle w:val="TAH"/>
      </w:pPr>
      <w:r w:rsidRPr="00161338">
        <w:t xml:space="preserve">Table </w:t>
      </w:r>
      <w:r w:rsidRPr="00F5533F">
        <w:rPr>
          <w:rFonts w:hint="eastAsia"/>
        </w:rPr>
        <w:t>6.1.1.3-1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41690A">
            <w:pPr>
              <w:keepNext/>
              <w:keepLines/>
              <w:jc w:val="center"/>
              <w:rPr>
                <w:rFonts w:ascii="Arial" w:hAnsi="Arial"/>
                <w:b/>
                <w:sz w:val="18"/>
              </w:rPr>
            </w:pPr>
            <w:r w:rsidRPr="00AB5EC0">
              <w:rPr>
                <w:rFonts w:ascii="Arial" w:hAnsi="Arial" w:hint="eastAsia"/>
                <w:b/>
                <w:sz w:val="18"/>
              </w:rPr>
              <w:t>(Note 3)</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hAnsi="Arial" w:cs="Arial" w:hint="eastAsia"/>
                <w:sz w:val="18"/>
                <w:szCs w:val="22"/>
              </w:rPr>
              <w:t>CA_n3-n40-n41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 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n3-n40, CA n3-n41</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822F88">
              <w:rPr>
                <w:rFonts w:ascii="Arial" w:hAnsi="Arial" w:hint="eastAsia"/>
                <w:sz w:val="18"/>
                <w:lang w:eastAsia="zh-CN"/>
              </w:rPr>
              <w:t xml:space="preserve">Tx </w:t>
            </w:r>
            <w:r w:rsidRPr="00AB5EC0">
              <w:rPr>
                <w:rFonts w:ascii="Arial" w:hAnsi="Arial"/>
                <w:sz w:val="18"/>
              </w:rPr>
              <w:t xml:space="preserve">switching between two uplink carriers </w:t>
            </w:r>
            <w:r w:rsidR="00822F88">
              <w:rPr>
                <w:rFonts w:ascii="Arial" w:hAnsi="Arial" w:hint="eastAsia"/>
                <w:sz w:val="18"/>
              </w:rPr>
              <w:t>or two uplink bands</w:t>
            </w:r>
            <w:r w:rsidR="00822F88"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863947" w:rsidRPr="00F5533F" w:rsidRDefault="00863947" w:rsidP="00F5533F">
      <w:pPr>
        <w:pStyle w:val="3"/>
      </w:pPr>
      <w:bookmarkStart w:id="40" w:name="_Toc73720958"/>
      <w:r w:rsidRPr="002B3CFA">
        <w:rPr>
          <w:rFonts w:hint="eastAsia"/>
        </w:rPr>
        <w:t>6.1.</w:t>
      </w:r>
      <w:r w:rsidRPr="00F5533F">
        <w:rPr>
          <w:rFonts w:hint="eastAsia"/>
        </w:rPr>
        <w:t>2</w:t>
      </w:r>
      <w:r w:rsidRPr="00F5533F">
        <w:rPr>
          <w:rFonts w:hint="eastAsia"/>
        </w:rPr>
        <w:tab/>
      </w:r>
      <w:r w:rsidRPr="00F5533F">
        <w:t>CA_n3-n41-n79</w:t>
      </w:r>
      <w:bookmarkEnd w:id="40"/>
    </w:p>
    <w:p w:rsidR="00863947" w:rsidRPr="00065D1C" w:rsidRDefault="00863947" w:rsidP="00F5533F">
      <w:pPr>
        <w:pStyle w:val="4"/>
      </w:pPr>
      <w:bookmarkStart w:id="41" w:name="_Toc73720959"/>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41"/>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863947" w:rsidRPr="00F5533F" w:rsidRDefault="00863947" w:rsidP="0041690A">
            <w:r w:rsidRPr="00F5533F">
              <w:rPr>
                <w:rFonts w:hint="eastAsia"/>
              </w:rPr>
              <w:t>Uplink configuration</w:t>
            </w:r>
          </w:p>
        </w:tc>
      </w:tr>
      <w:tr w:rsidR="0086394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pPr>
              <w:rPr>
                <w:lang w:val="x-none"/>
              </w:rPr>
            </w:pPr>
            <w:r w:rsidRPr="00F5533F">
              <w:rPr>
                <w:lang w:val="x-none"/>
              </w:rPr>
              <w:t>CA_n3-n41-n79</w:t>
            </w:r>
          </w:p>
        </w:tc>
        <w:tc>
          <w:tcPr>
            <w:tcW w:w="4657" w:type="dxa"/>
            <w:tcBorders>
              <w:top w:val="single" w:sz="4" w:space="0" w:color="auto"/>
              <w:left w:val="single" w:sz="4" w:space="0" w:color="auto"/>
              <w:bottom w:val="single" w:sz="4" w:space="0" w:color="auto"/>
              <w:right w:val="single" w:sz="4" w:space="0" w:color="auto"/>
            </w:tcBorders>
          </w:tcPr>
          <w:p w:rsidR="00863947" w:rsidRPr="00F5533F" w:rsidRDefault="00863947" w:rsidP="0041690A">
            <w:pPr>
              <w:rPr>
                <w:lang w:val="x-none"/>
              </w:rPr>
            </w:pPr>
            <w:r w:rsidRPr="00F5533F">
              <w:rPr>
                <w:rFonts w:hint="eastAsia"/>
                <w:lang w:val="x-none"/>
              </w:rPr>
              <w:t>CA n3-n41, CA n3-n79, CA n41-n49</w:t>
            </w:r>
          </w:p>
        </w:tc>
      </w:tr>
    </w:tbl>
    <w:p w:rsidR="00863947" w:rsidRPr="00065D1C" w:rsidRDefault="00863947" w:rsidP="00F5533F">
      <w:pPr>
        <w:pStyle w:val="4"/>
      </w:pPr>
      <w:bookmarkStart w:id="42" w:name="_Toc73720960"/>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42"/>
    </w:p>
    <w:p w:rsidR="00863947" w:rsidRDefault="00863947" w:rsidP="00863947">
      <w:pPr>
        <w:rPr>
          <w:sz w:val="18"/>
          <w:lang w:val="x-none"/>
        </w:rPr>
      </w:pPr>
      <w:r>
        <w:rPr>
          <w:rFonts w:hint="eastAsia"/>
          <w:sz w:val="18"/>
          <w:lang w:val="x-none"/>
        </w:rPr>
        <w:t xml:space="preserve">RAN4 already agreed that no DL interruption allowed for CA_n3-n41, CA_n3-n79 and CA n41-n79. And for TDD band combination CA_n41-n79, simultaneous Rx/Tx capability is mandatory supported. </w:t>
      </w:r>
    </w:p>
    <w:p w:rsidR="00863947" w:rsidRDefault="00863947" w:rsidP="00863947">
      <w:pPr>
        <w:rPr>
          <w:sz w:val="18"/>
          <w:lang w:val="x-none"/>
        </w:rPr>
      </w:pPr>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p>
    <w:p w:rsidR="00863947" w:rsidRPr="00065D1C" w:rsidRDefault="00863947" w:rsidP="00F5533F">
      <w:pPr>
        <w:pStyle w:val="4"/>
      </w:pPr>
      <w:bookmarkStart w:id="43" w:name="_Toc73720961"/>
      <w:r w:rsidRPr="00065D1C">
        <w:rPr>
          <w:rFonts w:hint="eastAsia"/>
        </w:rPr>
        <w:lastRenderedPageBreak/>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43"/>
    </w:p>
    <w:p w:rsidR="00863947" w:rsidRPr="00AB5EC0" w:rsidRDefault="00863947" w:rsidP="00F5533F">
      <w:pPr>
        <w:pStyle w:val="TAH"/>
      </w:pPr>
      <w:r w:rsidRPr="00AB5EC0">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Band</w:t>
            </w:r>
          </w:p>
          <w:p w:rsidR="00863947" w:rsidRPr="00AB5EC0" w:rsidRDefault="0086394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hint="eastAsia"/>
                <w:b/>
                <w:sz w:val="18"/>
              </w:rPr>
              <w:t xml:space="preserve">DL interruption allowed </w:t>
            </w:r>
          </w:p>
          <w:p w:rsidR="00863947" w:rsidRPr="00AB5EC0" w:rsidRDefault="00863947" w:rsidP="0041690A">
            <w:pPr>
              <w:keepNext/>
              <w:keepLines/>
              <w:jc w:val="center"/>
              <w:rPr>
                <w:rFonts w:ascii="Arial" w:hAnsi="Arial"/>
                <w:b/>
                <w:sz w:val="18"/>
              </w:rPr>
            </w:pPr>
            <w:r w:rsidRPr="00AB5EC0">
              <w:rPr>
                <w:rFonts w:ascii="Arial" w:hAnsi="Arial" w:hint="eastAsia"/>
                <w:b/>
                <w:sz w:val="18"/>
              </w:rPr>
              <w:t>(Note 3)</w:t>
            </w:r>
          </w:p>
        </w:tc>
      </w:tr>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n41, n79</w:t>
            </w:r>
          </w:p>
        </w:tc>
        <w:tc>
          <w:tcPr>
            <w:tcW w:w="2552" w:type="dxa"/>
            <w:tcBorders>
              <w:top w:val="single" w:sz="4" w:space="0" w:color="auto"/>
              <w:left w:val="single" w:sz="4" w:space="0" w:color="auto"/>
              <w:bottom w:val="single" w:sz="4" w:space="0" w:color="auto"/>
              <w:right w:val="single" w:sz="4" w:space="0" w:color="auto"/>
            </w:tcBorders>
          </w:tcPr>
          <w:p w:rsidR="00863947" w:rsidRPr="00393C6C" w:rsidRDefault="00863947" w:rsidP="0041690A">
            <w:pPr>
              <w:keepNext/>
              <w:keepLines/>
              <w:jc w:val="center"/>
              <w:rPr>
                <w:rFonts w:ascii="Arial" w:hAnsi="Arial"/>
                <w:sz w:val="18"/>
              </w:rPr>
            </w:pPr>
            <w:r>
              <w:rPr>
                <w:rFonts w:ascii="Arial" w:hAnsi="Arial" w:hint="eastAsia"/>
                <w:sz w:val="18"/>
              </w:rPr>
              <w:t>No</w:t>
            </w:r>
          </w:p>
        </w:tc>
      </w:tr>
      <w:tr w:rsidR="0086394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037AD6">
              <w:rPr>
                <w:rFonts w:ascii="Arial" w:hAnsi="Arial" w:hint="eastAsia"/>
                <w:sz w:val="18"/>
              </w:rPr>
              <w:t>Tx</w:t>
            </w:r>
            <w:r w:rsidR="00037AD6" w:rsidRPr="00AB5EC0">
              <w:rPr>
                <w:rFonts w:ascii="Arial" w:hAnsi="Arial"/>
                <w:sz w:val="18"/>
              </w:rPr>
              <w:t xml:space="preserve"> </w:t>
            </w:r>
            <w:r w:rsidRPr="00AB5EC0">
              <w:rPr>
                <w:rFonts w:ascii="Arial" w:hAnsi="Arial"/>
                <w:sz w:val="18"/>
              </w:rPr>
              <w:t xml:space="preserve">switching between two uplink carriers </w:t>
            </w:r>
            <w:r w:rsidR="00037AD6">
              <w:rPr>
                <w:rFonts w:ascii="Arial" w:hAnsi="Arial" w:hint="eastAsia"/>
                <w:sz w:val="18"/>
              </w:rPr>
              <w:t>or two uplink bands</w:t>
            </w:r>
            <w:r w:rsidR="00037AD6"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F5533F" w:rsidRDefault="00734207" w:rsidP="00F5533F">
      <w:pPr>
        <w:pStyle w:val="3"/>
      </w:pPr>
      <w:bookmarkStart w:id="44" w:name="_Toc73720962"/>
      <w:r w:rsidRPr="002B3CFA">
        <w:rPr>
          <w:rFonts w:hint="eastAsia"/>
        </w:rPr>
        <w:t>6.1.</w:t>
      </w:r>
      <w:r w:rsidR="00012DAD" w:rsidRPr="00F5533F">
        <w:rPr>
          <w:rFonts w:hint="eastAsia"/>
        </w:rPr>
        <w:t>3</w:t>
      </w:r>
      <w:r w:rsidRPr="00F5533F">
        <w:rPr>
          <w:rFonts w:hint="eastAsia"/>
        </w:rPr>
        <w:tab/>
      </w:r>
      <w:r w:rsidRPr="00F5533F">
        <w:t>CA_n8-n39-n41</w:t>
      </w:r>
      <w:bookmarkEnd w:id="44"/>
    </w:p>
    <w:p w:rsidR="00734207" w:rsidRPr="00065D1C" w:rsidRDefault="00734207" w:rsidP="00F5533F">
      <w:pPr>
        <w:pStyle w:val="4"/>
      </w:pPr>
      <w:bookmarkStart w:id="45" w:name="_Toc73720963"/>
      <w:r w:rsidRPr="00065D1C">
        <w:rPr>
          <w:rFonts w:hint="eastAsia"/>
        </w:rPr>
        <w:t>6.1.</w:t>
      </w:r>
      <w:r w:rsidR="00012DAD">
        <w:rPr>
          <w:rFonts w:hint="eastAsia"/>
        </w:rPr>
        <w:t>3</w:t>
      </w:r>
      <w:r w:rsidRPr="00065D1C">
        <w:t>.</w:t>
      </w:r>
      <w:r w:rsidRPr="00065D1C">
        <w:rPr>
          <w:rFonts w:hint="eastAsia"/>
        </w:rPr>
        <w:t>1</w:t>
      </w:r>
      <w:r w:rsidRPr="00065D1C">
        <w:tab/>
      </w:r>
      <w:r w:rsidRPr="00065D1C">
        <w:rPr>
          <w:rFonts w:hint="eastAsia"/>
        </w:rPr>
        <w:t>Configurations</w:t>
      </w:r>
      <w:bookmarkEnd w:id="45"/>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34207" w:rsidRPr="00F5533F" w:rsidRDefault="00734207" w:rsidP="0041690A">
            <w:r w:rsidRPr="00F5533F">
              <w:rPr>
                <w:rFonts w:hint="eastAsia"/>
              </w:rPr>
              <w:t>Uplink configuration</w:t>
            </w:r>
          </w:p>
        </w:tc>
      </w:tr>
      <w:tr w:rsidR="0073420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pPr>
              <w:rPr>
                <w:lang w:val="x-none"/>
              </w:rPr>
            </w:pPr>
            <w:r w:rsidRPr="00F5533F">
              <w:rPr>
                <w:rFonts w:hint="eastAsia"/>
                <w:lang w:val="x-none"/>
              </w:rPr>
              <w:t>CA_n8-n39-n41</w:t>
            </w:r>
          </w:p>
        </w:tc>
        <w:tc>
          <w:tcPr>
            <w:tcW w:w="4657" w:type="dxa"/>
            <w:tcBorders>
              <w:top w:val="single" w:sz="4" w:space="0" w:color="auto"/>
              <w:left w:val="single" w:sz="4" w:space="0" w:color="auto"/>
              <w:bottom w:val="single" w:sz="4" w:space="0" w:color="auto"/>
              <w:right w:val="single" w:sz="4" w:space="0" w:color="auto"/>
            </w:tcBorders>
          </w:tcPr>
          <w:p w:rsidR="00734207" w:rsidRPr="00F5533F" w:rsidRDefault="00734207" w:rsidP="0041690A">
            <w:pPr>
              <w:rPr>
                <w:lang w:val="x-none"/>
              </w:rPr>
            </w:pPr>
            <w:r w:rsidRPr="00F5533F">
              <w:rPr>
                <w:rFonts w:hint="eastAsia"/>
                <w:lang w:val="x-none"/>
              </w:rPr>
              <w:t>CA n8-n39, CA n8-n41, CA n39-n41</w:t>
            </w:r>
          </w:p>
        </w:tc>
      </w:tr>
    </w:tbl>
    <w:p w:rsidR="00734207" w:rsidRPr="00065D1C" w:rsidRDefault="00734207" w:rsidP="00F5533F">
      <w:pPr>
        <w:pStyle w:val="4"/>
      </w:pPr>
      <w:bookmarkStart w:id="46" w:name="_Toc73720964"/>
      <w:r w:rsidRPr="00065D1C">
        <w:rPr>
          <w:rFonts w:hint="eastAsia"/>
        </w:rPr>
        <w:t>6.1.</w:t>
      </w:r>
      <w:r w:rsidR="00012DAD">
        <w:rPr>
          <w:rFonts w:hint="eastAsia"/>
        </w:rPr>
        <w:t>3</w:t>
      </w:r>
      <w:r w:rsidRPr="00065D1C">
        <w:t>.</w:t>
      </w:r>
      <w:r w:rsidRPr="00065D1C">
        <w:rPr>
          <w:rFonts w:hint="eastAsia"/>
        </w:rPr>
        <w:t>2</w:t>
      </w:r>
      <w:r w:rsidRPr="00065D1C">
        <w:tab/>
      </w:r>
      <w:r w:rsidRPr="00065D1C">
        <w:rPr>
          <w:rFonts w:hint="eastAsia"/>
        </w:rPr>
        <w:t>Technical analysis</w:t>
      </w:r>
      <w:bookmarkEnd w:id="46"/>
    </w:p>
    <w:p w:rsidR="00734207" w:rsidRDefault="00734207" w:rsidP="00734207">
      <w:pPr>
        <w:rPr>
          <w:sz w:val="18"/>
          <w:lang w:val="x-none"/>
        </w:rPr>
      </w:pPr>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r>
        <w:rPr>
          <w:rFonts w:hint="eastAsia"/>
          <w:sz w:val="18"/>
          <w:lang w:val="x-none"/>
        </w:rPr>
        <w:t xml:space="preserve">. </w:t>
      </w:r>
    </w:p>
    <w:p w:rsidR="00734207" w:rsidRDefault="00734207" w:rsidP="00734207">
      <w:pPr>
        <w:rPr>
          <w:sz w:val="18"/>
          <w:lang w:val="x-none"/>
        </w:rPr>
      </w:pPr>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p>
    <w:p w:rsidR="00734207" w:rsidRPr="00E02553" w:rsidRDefault="00734207" w:rsidP="00734207">
      <w:pPr>
        <w:rPr>
          <w:sz w:val="18"/>
          <w:lang w:val="x-none"/>
        </w:rPr>
      </w:pPr>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p>
    <w:p w:rsidR="00734207" w:rsidRPr="00065D1C" w:rsidRDefault="00734207" w:rsidP="00F5533F">
      <w:pPr>
        <w:pStyle w:val="4"/>
      </w:pPr>
      <w:bookmarkStart w:id="47" w:name="_Toc73720965"/>
      <w:r w:rsidRPr="00065D1C">
        <w:rPr>
          <w:rFonts w:hint="eastAsia"/>
        </w:rPr>
        <w:t>6</w:t>
      </w:r>
      <w:r w:rsidRPr="00065D1C">
        <w:t>.</w:t>
      </w:r>
      <w:r w:rsidRPr="00065D1C">
        <w:rPr>
          <w:rFonts w:hint="eastAsia"/>
        </w:rPr>
        <w:t>1.</w:t>
      </w:r>
      <w:r w:rsidR="00012DAD">
        <w:rPr>
          <w:rFonts w:hint="eastAsia"/>
        </w:rPr>
        <w:t>3</w:t>
      </w:r>
      <w:r w:rsidRPr="00065D1C">
        <w:t>.</w:t>
      </w:r>
      <w:r w:rsidRPr="00065D1C">
        <w:rPr>
          <w:rFonts w:hint="eastAsia"/>
        </w:rPr>
        <w:t>3</w:t>
      </w:r>
      <w:r w:rsidRPr="00065D1C">
        <w:tab/>
      </w:r>
      <w:r w:rsidRPr="00065D1C">
        <w:rPr>
          <w:rFonts w:hint="eastAsia"/>
        </w:rPr>
        <w:t>Conclusion</w:t>
      </w:r>
      <w:bookmarkEnd w:id="47"/>
    </w:p>
    <w:p w:rsidR="00734207" w:rsidRPr="00F5533F" w:rsidRDefault="00734207" w:rsidP="00F5533F">
      <w:pPr>
        <w:pStyle w:val="TAH"/>
      </w:pPr>
      <w:r w:rsidRPr="00161338">
        <w:t xml:space="preserve">Table </w:t>
      </w:r>
      <w:r w:rsidRPr="00161338">
        <w:rPr>
          <w:rFonts w:hint="eastAsia"/>
        </w:rPr>
        <w:t>6.1.</w:t>
      </w:r>
      <w:r w:rsidR="00012DAD" w:rsidRPr="00F5533F">
        <w:rPr>
          <w:rFonts w:hint="eastAsia"/>
        </w:rPr>
        <w:t>3</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Band</w:t>
            </w:r>
          </w:p>
          <w:p w:rsidR="00734207" w:rsidRPr="00AB5EC0" w:rsidRDefault="0073420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hint="eastAsia"/>
                <w:b/>
                <w:sz w:val="18"/>
              </w:rPr>
              <w:t xml:space="preserve">DL interruption allowed </w:t>
            </w:r>
          </w:p>
          <w:p w:rsidR="00734207" w:rsidRPr="00AB5EC0" w:rsidRDefault="00734207" w:rsidP="0041690A">
            <w:pPr>
              <w:keepNext/>
              <w:keepLines/>
              <w:jc w:val="center"/>
              <w:rPr>
                <w:rFonts w:ascii="Arial" w:hAnsi="Arial"/>
                <w:b/>
                <w:sz w:val="18"/>
              </w:rPr>
            </w:pPr>
            <w:r w:rsidRPr="00AB5EC0">
              <w:rPr>
                <w:rFonts w:ascii="Arial" w:hAnsi="Arial" w:hint="eastAsia"/>
                <w:b/>
                <w:sz w:val="18"/>
              </w:rPr>
              <w:t>(Note 3)</w:t>
            </w:r>
          </w:p>
        </w:tc>
      </w:tr>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eastAsia="宋体" w:hAnsi="Arial"/>
                <w:sz w:val="18"/>
              </w:rPr>
            </w:pPr>
            <w:r w:rsidRPr="00AB5EC0">
              <w:rPr>
                <w:rFonts w:ascii="Arial" w:eastAsia="宋体" w:hAnsi="Arial" w:hint="eastAsia"/>
                <w:sz w:val="18"/>
              </w:rPr>
              <w:t>n8, n39, n41</w:t>
            </w:r>
          </w:p>
        </w:tc>
        <w:tc>
          <w:tcPr>
            <w:tcW w:w="2552" w:type="dxa"/>
            <w:tcBorders>
              <w:top w:val="single" w:sz="4" w:space="0" w:color="auto"/>
              <w:left w:val="single" w:sz="4" w:space="0" w:color="auto"/>
              <w:bottom w:val="single" w:sz="4" w:space="0" w:color="auto"/>
              <w:right w:val="single" w:sz="4" w:space="0" w:color="auto"/>
            </w:tcBorders>
          </w:tcPr>
          <w:p w:rsidR="00734207" w:rsidRPr="00B5384C" w:rsidRDefault="00734207" w:rsidP="0041690A">
            <w:pPr>
              <w:keepNext/>
              <w:keepLines/>
              <w:jc w:val="center"/>
              <w:rPr>
                <w:rFonts w:ascii="Arial" w:hAnsi="Arial"/>
                <w:sz w:val="18"/>
              </w:rPr>
            </w:pPr>
            <w:r>
              <w:rPr>
                <w:rFonts w:ascii="Arial" w:hAnsi="Arial" w:hint="eastAsia"/>
                <w:sz w:val="18"/>
              </w:rPr>
              <w:t>No</w:t>
            </w:r>
          </w:p>
        </w:tc>
      </w:tr>
      <w:tr w:rsidR="0073420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4C076A">
              <w:rPr>
                <w:rFonts w:ascii="Arial" w:hAnsi="Arial" w:hint="eastAsia"/>
                <w:sz w:val="18"/>
              </w:rPr>
              <w:t xml:space="preserve">Tx </w:t>
            </w:r>
            <w:r w:rsidRPr="00AB5EC0">
              <w:rPr>
                <w:rFonts w:ascii="Arial" w:hAnsi="Arial"/>
                <w:sz w:val="18"/>
              </w:rPr>
              <w:t xml:space="preserve">switching between two uplink carriers </w:t>
            </w:r>
            <w:r w:rsidR="004C076A">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52691D" w:rsidRDefault="00734207" w:rsidP="00734207">
      <w:pPr>
        <w:rPr>
          <w:lang w:val="x-none"/>
        </w:rPr>
      </w:pPr>
    </w:p>
    <w:p w:rsidR="006336E7" w:rsidRPr="00F5533F" w:rsidRDefault="006336E7" w:rsidP="00F5533F">
      <w:pPr>
        <w:pStyle w:val="3"/>
      </w:pPr>
      <w:bookmarkStart w:id="48" w:name="_Toc73720966"/>
      <w:r w:rsidRPr="002B3CFA">
        <w:rPr>
          <w:rFonts w:hint="eastAsia"/>
        </w:rPr>
        <w:lastRenderedPageBreak/>
        <w:t>6.1.</w:t>
      </w:r>
      <w:r w:rsidRPr="00F5533F">
        <w:rPr>
          <w:rFonts w:hint="eastAsia"/>
        </w:rPr>
        <w:t>4</w:t>
      </w:r>
      <w:r w:rsidRPr="00F5533F">
        <w:rPr>
          <w:rFonts w:hint="eastAsia"/>
        </w:rPr>
        <w:tab/>
      </w:r>
      <w:r w:rsidRPr="00F5533F">
        <w:t>CA_n8-n41-n79</w:t>
      </w:r>
      <w:bookmarkEnd w:id="48"/>
    </w:p>
    <w:p w:rsidR="006336E7" w:rsidRPr="00065D1C" w:rsidRDefault="006336E7" w:rsidP="00F5533F">
      <w:pPr>
        <w:pStyle w:val="4"/>
      </w:pPr>
      <w:bookmarkStart w:id="49" w:name="_Toc73720967"/>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49"/>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6336E7" w:rsidRPr="00F5533F" w:rsidRDefault="006336E7" w:rsidP="0041690A">
            <w:r w:rsidRPr="00F5533F">
              <w:rPr>
                <w:rFonts w:hint="eastAsia"/>
              </w:rPr>
              <w:t>Uplink configuration</w:t>
            </w:r>
          </w:p>
        </w:tc>
      </w:tr>
      <w:tr w:rsidR="006336E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pPr>
              <w:rPr>
                <w:lang w:val="x-none"/>
              </w:rPr>
            </w:pPr>
            <w:r w:rsidRPr="00F5533F">
              <w:rPr>
                <w:rFonts w:hint="eastAsia"/>
                <w:lang w:val="x-none"/>
              </w:rPr>
              <w:t>CA_n8-n41-n79</w:t>
            </w:r>
          </w:p>
        </w:tc>
        <w:tc>
          <w:tcPr>
            <w:tcW w:w="4657" w:type="dxa"/>
            <w:tcBorders>
              <w:top w:val="single" w:sz="4" w:space="0" w:color="auto"/>
              <w:left w:val="single" w:sz="4" w:space="0" w:color="auto"/>
              <w:bottom w:val="single" w:sz="4" w:space="0" w:color="auto"/>
              <w:right w:val="single" w:sz="4" w:space="0" w:color="auto"/>
            </w:tcBorders>
          </w:tcPr>
          <w:p w:rsidR="006336E7" w:rsidRPr="00F5533F" w:rsidRDefault="006336E7" w:rsidP="0041690A">
            <w:pPr>
              <w:rPr>
                <w:lang w:val="x-none"/>
              </w:rPr>
            </w:pPr>
            <w:r w:rsidRPr="00F5533F">
              <w:rPr>
                <w:rFonts w:hint="eastAsia"/>
                <w:lang w:val="x-none"/>
              </w:rPr>
              <w:t>CA n8-n41, CA n8-n79, CA n41-n79</w:t>
            </w:r>
          </w:p>
        </w:tc>
      </w:tr>
    </w:tbl>
    <w:p w:rsidR="006336E7" w:rsidRPr="00065D1C" w:rsidRDefault="006336E7" w:rsidP="00F5533F">
      <w:pPr>
        <w:pStyle w:val="4"/>
      </w:pPr>
      <w:bookmarkStart w:id="50" w:name="_Toc73720968"/>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50"/>
    </w:p>
    <w:p w:rsidR="006336E7" w:rsidRDefault="006336E7" w:rsidP="006336E7">
      <w:pPr>
        <w:rPr>
          <w:sz w:val="18"/>
          <w:lang w:val="x-none"/>
        </w:rPr>
      </w:pPr>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w:t>
      </w:r>
    </w:p>
    <w:p w:rsidR="000B4F51" w:rsidRPr="006A0EB0" w:rsidRDefault="006336E7" w:rsidP="006336E7">
      <w:pPr>
        <w:rPr>
          <w:sz w:val="18"/>
          <w:lang w:val="x-none" w:eastAsia="zh-CN"/>
        </w:rPr>
      </w:pPr>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p>
    <w:p w:rsidR="006336E7" w:rsidRPr="00065D1C" w:rsidRDefault="006336E7" w:rsidP="00F5533F">
      <w:pPr>
        <w:pStyle w:val="4"/>
      </w:pPr>
      <w:bookmarkStart w:id="51" w:name="_Toc73720969"/>
      <w:r w:rsidRPr="00065D1C">
        <w:rPr>
          <w:rFonts w:hint="eastAsia"/>
        </w:rPr>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51"/>
    </w:p>
    <w:p w:rsidR="006336E7" w:rsidRPr="00F5533F" w:rsidRDefault="006336E7" w:rsidP="00F5533F">
      <w:pPr>
        <w:pStyle w:val="TAH"/>
      </w:pPr>
      <w:r w:rsidRPr="00161338">
        <w:t xml:space="preserve">Table </w:t>
      </w:r>
      <w:r w:rsidRPr="00161338">
        <w:rPr>
          <w:rFonts w:hint="eastAsia"/>
        </w:rPr>
        <w:t>6.1.</w:t>
      </w:r>
      <w:r w:rsidR="00725121" w:rsidRPr="00F5533F">
        <w:rPr>
          <w:rFonts w:hint="eastAsia"/>
        </w:rPr>
        <w:t>4</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Band</w:t>
            </w:r>
          </w:p>
          <w:p w:rsidR="006336E7" w:rsidRPr="00AB5EC0" w:rsidRDefault="006336E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hint="eastAsia"/>
                <w:b/>
                <w:sz w:val="18"/>
              </w:rPr>
              <w:t xml:space="preserve">DL interruption allowed </w:t>
            </w:r>
          </w:p>
          <w:p w:rsidR="006336E7" w:rsidRPr="00AB5EC0" w:rsidRDefault="006336E7" w:rsidP="0041690A">
            <w:pPr>
              <w:keepNext/>
              <w:keepLines/>
              <w:jc w:val="center"/>
              <w:rPr>
                <w:rFonts w:ascii="Arial" w:hAnsi="Arial"/>
                <w:b/>
                <w:sz w:val="18"/>
              </w:rPr>
            </w:pPr>
            <w:r w:rsidRPr="00AB5EC0">
              <w:rPr>
                <w:rFonts w:ascii="Arial" w:hAnsi="Arial" w:hint="eastAsia"/>
                <w:b/>
                <w:sz w:val="18"/>
              </w:rPr>
              <w:t>(Note 3)</w:t>
            </w:r>
          </w:p>
        </w:tc>
      </w:tr>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sz w:val="18"/>
                <w:lang w:eastAsia="ja-JP"/>
              </w:rPr>
            </w:pPr>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eastAsia="宋体" w:hAnsi="Arial"/>
                <w:sz w:val="18"/>
              </w:rPr>
            </w:pPr>
            <w:r w:rsidRPr="00AB5EC0">
              <w:rPr>
                <w:rFonts w:ascii="Arial" w:eastAsia="宋体" w:hAnsi="Arial" w:hint="eastAsia"/>
                <w:sz w:val="18"/>
              </w:rPr>
              <w:t>n8, n41, n79</w:t>
            </w:r>
          </w:p>
        </w:tc>
        <w:tc>
          <w:tcPr>
            <w:tcW w:w="2552" w:type="dxa"/>
            <w:tcBorders>
              <w:top w:val="single" w:sz="4" w:space="0" w:color="auto"/>
              <w:left w:val="single" w:sz="4" w:space="0" w:color="auto"/>
              <w:bottom w:val="single" w:sz="4" w:space="0" w:color="auto"/>
              <w:right w:val="single" w:sz="4" w:space="0" w:color="auto"/>
            </w:tcBorders>
          </w:tcPr>
          <w:p w:rsidR="006336E7" w:rsidRPr="00F43B1A" w:rsidRDefault="006336E7" w:rsidP="0041690A">
            <w:pPr>
              <w:keepNext/>
              <w:keepLines/>
              <w:jc w:val="center"/>
              <w:rPr>
                <w:rFonts w:ascii="Arial" w:hAnsi="Arial"/>
                <w:sz w:val="18"/>
              </w:rPr>
            </w:pPr>
            <w:r>
              <w:rPr>
                <w:rFonts w:ascii="Arial" w:hAnsi="Arial" w:hint="eastAsia"/>
                <w:sz w:val="18"/>
              </w:rPr>
              <w:t>No</w:t>
            </w:r>
          </w:p>
        </w:tc>
      </w:tr>
      <w:tr w:rsidR="006336E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A820BF">
              <w:rPr>
                <w:rFonts w:ascii="Arial" w:hAnsi="Arial" w:hint="eastAsia"/>
                <w:sz w:val="18"/>
              </w:rPr>
              <w:t>Tx</w:t>
            </w:r>
            <w:r w:rsidR="00A820BF" w:rsidRPr="00AB5EC0">
              <w:rPr>
                <w:rFonts w:ascii="Arial" w:hAnsi="Arial"/>
                <w:sz w:val="18"/>
              </w:rPr>
              <w:t xml:space="preserve"> </w:t>
            </w:r>
            <w:r w:rsidRPr="00AB5EC0">
              <w:rPr>
                <w:rFonts w:ascii="Arial" w:hAnsi="Arial"/>
                <w:sz w:val="18"/>
              </w:rPr>
              <w:t xml:space="preserve">switching between two uplink carriers </w:t>
            </w:r>
            <w:r w:rsidR="00A820BF">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52" w:name="_Toc73720970"/>
      <w:r w:rsidRPr="002B3CFA">
        <w:rPr>
          <w:rFonts w:hint="eastAsia"/>
        </w:rPr>
        <w:t>6.1.</w:t>
      </w:r>
      <w:r w:rsidRPr="00F5533F">
        <w:rPr>
          <w:rFonts w:hint="eastAsia"/>
        </w:rPr>
        <w:t>5</w:t>
      </w:r>
      <w:r w:rsidRPr="00F5533F">
        <w:rPr>
          <w:rFonts w:hint="eastAsia"/>
        </w:rPr>
        <w:tab/>
      </w:r>
      <w:r w:rsidRPr="00F5533F">
        <w:t>CA_n39-n41-n79</w:t>
      </w:r>
      <w:bookmarkEnd w:id="52"/>
    </w:p>
    <w:p w:rsidR="00725121" w:rsidRPr="00065D1C" w:rsidRDefault="00725121" w:rsidP="00F5533F">
      <w:pPr>
        <w:pStyle w:val="4"/>
      </w:pPr>
      <w:bookmarkStart w:id="53" w:name="_Toc73720971"/>
      <w:r w:rsidRPr="00065D1C">
        <w:rPr>
          <w:rFonts w:hint="eastAsia"/>
        </w:rPr>
        <w:t>6.1.</w:t>
      </w:r>
      <w:r>
        <w:rPr>
          <w:rFonts w:hint="eastAsia"/>
        </w:rPr>
        <w:t>5</w:t>
      </w:r>
      <w:r w:rsidRPr="00065D1C">
        <w:t>.</w:t>
      </w:r>
      <w:r w:rsidRPr="00065D1C">
        <w:rPr>
          <w:rFonts w:hint="eastAsia"/>
        </w:rPr>
        <w:t>1</w:t>
      </w:r>
      <w:r w:rsidRPr="00065D1C">
        <w:tab/>
      </w:r>
      <w:r w:rsidRPr="00065D1C">
        <w:rPr>
          <w:rFonts w:hint="eastAsia"/>
        </w:rPr>
        <w:t>Configurations</w:t>
      </w:r>
      <w:bookmarkEnd w:id="53"/>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w:t>
            </w:r>
            <w:r w:rsidRPr="00F5533F">
              <w:rPr>
                <w:rFonts w:hint="eastAsia"/>
                <w:lang w:val="x-none"/>
              </w:rPr>
              <w:t>n39</w:t>
            </w:r>
            <w:r w:rsidRPr="00F5533F">
              <w:rPr>
                <w:lang w:val="x-none"/>
              </w:rPr>
              <w:t>-</w:t>
            </w:r>
            <w:r w:rsidRPr="00F5533F">
              <w:rPr>
                <w:rFonts w:hint="eastAsia"/>
                <w:lang w:val="x-none"/>
              </w:rPr>
              <w:t>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n39-n79, CA n41-n79, CA n39-n41</w:t>
            </w:r>
          </w:p>
        </w:tc>
      </w:tr>
    </w:tbl>
    <w:p w:rsidR="00725121" w:rsidRPr="00065D1C" w:rsidRDefault="00725121" w:rsidP="00F5533F">
      <w:pPr>
        <w:pStyle w:val="4"/>
      </w:pPr>
      <w:bookmarkStart w:id="54" w:name="_Toc73720972"/>
      <w:r w:rsidRPr="00065D1C">
        <w:rPr>
          <w:rFonts w:hint="eastAsia"/>
        </w:rPr>
        <w:t>6.1.</w:t>
      </w:r>
      <w:r>
        <w:rPr>
          <w:rFonts w:hint="eastAsia"/>
        </w:rPr>
        <w:t>5</w:t>
      </w:r>
      <w:r w:rsidRPr="00065D1C">
        <w:t>.</w:t>
      </w:r>
      <w:r w:rsidRPr="00065D1C">
        <w:rPr>
          <w:rFonts w:hint="eastAsia"/>
        </w:rPr>
        <w:t>2</w:t>
      </w:r>
      <w:r w:rsidRPr="00065D1C">
        <w:tab/>
      </w:r>
      <w:r w:rsidRPr="00065D1C">
        <w:rPr>
          <w:rFonts w:hint="eastAsia"/>
        </w:rPr>
        <w:t>Technical analysis</w:t>
      </w:r>
      <w:bookmarkEnd w:id="54"/>
    </w:p>
    <w:p w:rsidR="00725121" w:rsidRDefault="00725121" w:rsidP="00725121">
      <w:pPr>
        <w:rPr>
          <w:sz w:val="18"/>
          <w:lang w:val="x-none"/>
        </w:rPr>
      </w:pPr>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p>
    <w:p w:rsidR="00725121" w:rsidRPr="009C4C94" w:rsidRDefault="00725121" w:rsidP="00725121">
      <w:pPr>
        <w:rPr>
          <w:sz w:val="18"/>
          <w:lang w:val="x-none"/>
        </w:rPr>
      </w:pPr>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55" w:name="_Toc73720973"/>
      <w:r w:rsidRPr="00065D1C">
        <w:rPr>
          <w:rFonts w:hint="eastAsia"/>
        </w:rPr>
        <w:lastRenderedPageBreak/>
        <w:t>6</w:t>
      </w:r>
      <w:r w:rsidRPr="00065D1C">
        <w:t>.</w:t>
      </w:r>
      <w:r w:rsidRPr="00065D1C">
        <w:rPr>
          <w:rFonts w:hint="eastAsia"/>
        </w:rPr>
        <w:t>1.</w:t>
      </w:r>
      <w:r>
        <w:rPr>
          <w:rFonts w:hint="eastAsia"/>
        </w:rPr>
        <w:t>5</w:t>
      </w:r>
      <w:r w:rsidRPr="00065D1C">
        <w:t>.</w:t>
      </w:r>
      <w:r w:rsidRPr="00065D1C">
        <w:rPr>
          <w:rFonts w:hint="eastAsia"/>
        </w:rPr>
        <w:t>3</w:t>
      </w:r>
      <w:r w:rsidRPr="00065D1C">
        <w:tab/>
      </w:r>
      <w:r w:rsidRPr="00065D1C">
        <w:rPr>
          <w:rFonts w:hint="eastAsia"/>
        </w:rPr>
        <w:t>Conclusion</w:t>
      </w:r>
      <w:bookmarkEnd w:id="55"/>
    </w:p>
    <w:p w:rsidR="00725121" w:rsidRPr="00F5533F" w:rsidRDefault="00725121" w:rsidP="00F5533F">
      <w:pPr>
        <w:pStyle w:val="TAH"/>
      </w:pPr>
      <w:r w:rsidRPr="00161338">
        <w:t xml:space="preserve">Table </w:t>
      </w:r>
      <w:r w:rsidRPr="00161338">
        <w:rPr>
          <w:rFonts w:hint="eastAsia"/>
        </w:rPr>
        <w:t>6.1.</w:t>
      </w:r>
      <w:r w:rsidRPr="00F5533F">
        <w:rPr>
          <w:rFonts w:hint="eastAsia"/>
        </w:rPr>
        <w:t>5.3-1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eastAsia="宋体" w:hAnsi="Arial"/>
                <w:sz w:val="18"/>
              </w:rPr>
            </w:pPr>
            <w:r w:rsidRPr="00AB5EC0">
              <w:rPr>
                <w:rFonts w:ascii="Arial" w:eastAsia="宋体" w:hAnsi="Arial" w:hint="eastAsia"/>
                <w:sz w:val="18"/>
              </w:rPr>
              <w:t>n39, n41, n79</w:t>
            </w:r>
          </w:p>
        </w:tc>
        <w:tc>
          <w:tcPr>
            <w:tcW w:w="2552" w:type="dxa"/>
            <w:tcBorders>
              <w:top w:val="single" w:sz="4" w:space="0" w:color="auto"/>
              <w:left w:val="single" w:sz="4" w:space="0" w:color="auto"/>
              <w:bottom w:val="single" w:sz="4" w:space="0" w:color="auto"/>
              <w:right w:val="single" w:sz="4" w:space="0" w:color="auto"/>
            </w:tcBorders>
          </w:tcPr>
          <w:p w:rsidR="00725121" w:rsidRPr="000768EA" w:rsidRDefault="00725121" w:rsidP="0041690A">
            <w:pPr>
              <w:keepNext/>
              <w:keepLines/>
              <w:jc w:val="center"/>
              <w:rPr>
                <w:rFonts w:ascii="Arial" w:hAnsi="Arial"/>
                <w:sz w:val="18"/>
              </w:rPr>
            </w:pPr>
            <w:r>
              <w:rPr>
                <w:rFonts w:ascii="Arial" w:hAnsi="Arial" w:hint="eastAsia"/>
                <w:sz w:val="18"/>
              </w:rPr>
              <w:t>No</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D01E3E">
              <w:rPr>
                <w:rFonts w:ascii="Arial" w:hAnsi="Arial" w:hint="eastAsia"/>
                <w:sz w:val="18"/>
              </w:rPr>
              <w:t xml:space="preserve">Tx </w:t>
            </w:r>
            <w:r w:rsidRPr="00AB5EC0">
              <w:rPr>
                <w:rFonts w:ascii="Arial" w:hAnsi="Arial"/>
                <w:sz w:val="18"/>
              </w:rPr>
              <w:t xml:space="preserve">switching between two uplink carriers </w:t>
            </w:r>
            <w:r w:rsidR="00D01E3E">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56" w:name="_Toc73720974"/>
      <w:r w:rsidRPr="002B3CFA">
        <w:rPr>
          <w:rFonts w:hint="eastAsia"/>
        </w:rPr>
        <w:t>6.1.</w:t>
      </w:r>
      <w:r w:rsidRPr="00F5533F">
        <w:rPr>
          <w:rFonts w:hint="eastAsia"/>
        </w:rPr>
        <w:t>6</w:t>
      </w:r>
      <w:r w:rsidRPr="00F5533F">
        <w:rPr>
          <w:rFonts w:hint="eastAsia"/>
        </w:rPr>
        <w:tab/>
      </w:r>
      <w:r w:rsidRPr="00F5533F">
        <w:t>CA_n40-n41-n79</w:t>
      </w:r>
      <w:bookmarkEnd w:id="56"/>
    </w:p>
    <w:p w:rsidR="00725121" w:rsidRPr="00065D1C" w:rsidRDefault="00725121" w:rsidP="00F5533F">
      <w:pPr>
        <w:pStyle w:val="4"/>
      </w:pPr>
      <w:bookmarkStart w:id="57" w:name="_Toc73720975"/>
      <w:r w:rsidRPr="00065D1C">
        <w:rPr>
          <w:rFonts w:hint="eastAsia"/>
        </w:rPr>
        <w:t>6.1.</w:t>
      </w:r>
      <w:r>
        <w:rPr>
          <w:rFonts w:hint="eastAsia"/>
        </w:rPr>
        <w:t>6</w:t>
      </w:r>
      <w:r w:rsidRPr="00065D1C">
        <w:t>.</w:t>
      </w:r>
      <w:r w:rsidRPr="00065D1C">
        <w:rPr>
          <w:rFonts w:hint="eastAsia"/>
        </w:rPr>
        <w:t>1</w:t>
      </w:r>
      <w:r w:rsidRPr="00065D1C">
        <w:tab/>
      </w:r>
      <w:r w:rsidRPr="00065D1C">
        <w:rPr>
          <w:rFonts w:hint="eastAsia"/>
        </w:rPr>
        <w:t>Configurations</w:t>
      </w:r>
      <w:bookmarkEnd w:id="57"/>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CA_n40-n41-n79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n40-n79, CA n41-n79</w:t>
            </w:r>
          </w:p>
        </w:tc>
      </w:tr>
    </w:tbl>
    <w:p w:rsidR="00725121" w:rsidRPr="00065D1C" w:rsidRDefault="00725121" w:rsidP="00F5533F">
      <w:pPr>
        <w:pStyle w:val="4"/>
      </w:pPr>
      <w:bookmarkStart w:id="58" w:name="_Toc73720976"/>
      <w:r w:rsidRPr="00065D1C">
        <w:rPr>
          <w:rFonts w:hint="eastAsia"/>
        </w:rPr>
        <w:t>6.1.</w:t>
      </w:r>
      <w:r>
        <w:rPr>
          <w:rFonts w:hint="eastAsia"/>
        </w:rPr>
        <w:t>6</w:t>
      </w:r>
      <w:r w:rsidRPr="00065D1C">
        <w:t>.</w:t>
      </w:r>
      <w:r w:rsidRPr="00065D1C">
        <w:rPr>
          <w:rFonts w:hint="eastAsia"/>
        </w:rPr>
        <w:t>2</w:t>
      </w:r>
      <w:r w:rsidRPr="00065D1C">
        <w:tab/>
      </w:r>
      <w:r w:rsidRPr="00065D1C">
        <w:rPr>
          <w:rFonts w:hint="eastAsia"/>
        </w:rPr>
        <w:t>Technical analysis</w:t>
      </w:r>
      <w:bookmarkEnd w:id="58"/>
    </w:p>
    <w:p w:rsidR="00725121" w:rsidRDefault="00725121" w:rsidP="00725121">
      <w:pPr>
        <w:rPr>
          <w:sz w:val="18"/>
          <w:lang w:val="x-none"/>
        </w:rPr>
      </w:pPr>
      <w:r>
        <w:rPr>
          <w:rFonts w:hint="eastAsia"/>
          <w:sz w:val="18"/>
          <w:lang w:val="x-none"/>
        </w:rPr>
        <w:t xml:space="preserve">RAN4 already agreed that no DL interruption allowed for CA_n40-n79 and CA n41-n79. </w:t>
      </w:r>
    </w:p>
    <w:p w:rsidR="00725121" w:rsidRPr="00353139" w:rsidRDefault="00725121" w:rsidP="00725121">
      <w:pPr>
        <w:rPr>
          <w:sz w:val="18"/>
          <w:lang w:val="x-none"/>
        </w:rPr>
      </w:pPr>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59" w:name="_Toc73720977"/>
      <w:r w:rsidRPr="00065D1C">
        <w:rPr>
          <w:rFonts w:hint="eastAsia"/>
        </w:rPr>
        <w:t>6</w:t>
      </w:r>
      <w:r w:rsidRPr="00065D1C">
        <w:t>.</w:t>
      </w:r>
      <w:r w:rsidRPr="00065D1C">
        <w:rPr>
          <w:rFonts w:hint="eastAsia"/>
        </w:rPr>
        <w:t>1.</w:t>
      </w:r>
      <w:r>
        <w:rPr>
          <w:rFonts w:hint="eastAsia"/>
        </w:rPr>
        <w:t>6</w:t>
      </w:r>
      <w:r w:rsidRPr="00065D1C">
        <w:t>.</w:t>
      </w:r>
      <w:r w:rsidRPr="00065D1C">
        <w:rPr>
          <w:rFonts w:hint="eastAsia"/>
        </w:rPr>
        <w:t>3</w:t>
      </w:r>
      <w:r w:rsidRPr="00065D1C">
        <w:tab/>
      </w:r>
      <w:r w:rsidRPr="00065D1C">
        <w:rPr>
          <w:rFonts w:hint="eastAsia"/>
        </w:rPr>
        <w:t>Conclusion</w:t>
      </w:r>
      <w:bookmarkEnd w:id="59"/>
    </w:p>
    <w:p w:rsidR="00725121" w:rsidRPr="00F5533F" w:rsidRDefault="00725121" w:rsidP="00F5533F">
      <w:pPr>
        <w:pStyle w:val="TAH"/>
      </w:pPr>
      <w:r w:rsidRPr="00161338">
        <w:t xml:space="preserve">Table </w:t>
      </w:r>
      <w:r w:rsidRPr="00161338">
        <w:rPr>
          <w:rFonts w:hint="eastAsia"/>
        </w:rPr>
        <w:t>6.1.</w:t>
      </w:r>
      <w:r w:rsidRPr="00F5533F">
        <w:rPr>
          <w:rFonts w:hint="eastAsia"/>
        </w:rPr>
        <w:t>6.3-1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sz w:val="18"/>
              </w:rPr>
              <w:t>CA_n</w:t>
            </w:r>
            <w:r w:rsidRPr="00AB5EC0">
              <w:rPr>
                <w:rFonts w:ascii="Arial" w:eastAsia="宋体" w:hAnsi="Arial" w:hint="eastAsia"/>
                <w:sz w:val="18"/>
              </w:rPr>
              <w:t>40</w:t>
            </w:r>
            <w:r w:rsidRPr="00AB5EC0">
              <w:rPr>
                <w:rFonts w:ascii="Arial" w:hAnsi="Arial"/>
                <w:sz w:val="18"/>
              </w:rPr>
              <w:t>-n</w:t>
            </w:r>
            <w:r w:rsidRPr="00AB5EC0">
              <w:rPr>
                <w:rFonts w:ascii="Arial" w:eastAsia="宋体" w:hAnsi="Arial" w:hint="eastAsia"/>
                <w:sz w:val="18"/>
              </w:rPr>
              <w:t>41-n</w:t>
            </w:r>
            <w:r w:rsidRPr="00AB5EC0">
              <w:rPr>
                <w:rFonts w:ascii="Arial" w:hAnsi="Arial" w:hint="eastAsia"/>
                <w:sz w:val="18"/>
              </w:rPr>
              <w:t>79</w:t>
            </w:r>
            <w:r w:rsidRPr="00AB5EC0">
              <w:rPr>
                <w:rFonts w:ascii="Arial" w:hAnsi="Arial" w:hint="eastAsia"/>
                <w:sz w:val="18"/>
                <w:vertAlign w:val="superscript"/>
              </w:rPr>
              <w:t>1,2</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hint="eastAsia"/>
                <w:sz w:val="18"/>
              </w:rPr>
              <w:t>n40</w:t>
            </w:r>
            <w:r w:rsidRPr="00AB5EC0">
              <w:rPr>
                <w:rFonts w:ascii="Arial" w:hAnsi="Arial"/>
                <w:sz w:val="18"/>
              </w:rPr>
              <w:t>, n</w:t>
            </w:r>
            <w:r w:rsidRPr="00AB5EC0">
              <w:rPr>
                <w:rFonts w:ascii="Arial" w:eastAsia="宋体" w:hAnsi="Arial" w:hint="eastAsia"/>
                <w:sz w:val="18"/>
              </w:rPr>
              <w:t>41, 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n40-n79, CA n41-n79</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B34A6F">
              <w:rPr>
                <w:rFonts w:ascii="Arial" w:hAnsi="Arial" w:hint="eastAsia"/>
                <w:sz w:val="18"/>
              </w:rPr>
              <w:t xml:space="preserve">Tx </w:t>
            </w:r>
            <w:r w:rsidRPr="00AB5EC0">
              <w:rPr>
                <w:rFonts w:ascii="Arial" w:hAnsi="Arial"/>
                <w:sz w:val="18"/>
              </w:rPr>
              <w:t xml:space="preserve">switching between two uplink carriers </w:t>
            </w:r>
            <w:r w:rsidR="00B34A6F">
              <w:rPr>
                <w:rFonts w:ascii="Arial" w:hAnsi="Arial" w:hint="eastAsia"/>
                <w:sz w:val="18"/>
              </w:rPr>
              <w:t>or two uplink bands</w:t>
            </w:r>
            <w:r w:rsidR="00B34A6F"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FB71F8" w:rsidRPr="00106AFB" w:rsidRDefault="00FB71F8" w:rsidP="00106AFB">
      <w:pPr>
        <w:pStyle w:val="3"/>
      </w:pPr>
      <w:bookmarkStart w:id="60" w:name="_Toc73720978"/>
      <w:r w:rsidRPr="00106AFB">
        <w:rPr>
          <w:rFonts w:hint="eastAsia"/>
        </w:rPr>
        <w:t>6.1.7</w:t>
      </w:r>
      <w:r w:rsidRPr="00106AFB">
        <w:rPr>
          <w:rFonts w:hint="eastAsia"/>
        </w:rPr>
        <w:tab/>
        <w:t>CA_n3-n40</w:t>
      </w:r>
      <w:bookmarkEnd w:id="60"/>
    </w:p>
    <w:p w:rsidR="00FB71F8" w:rsidRPr="00106AFB" w:rsidRDefault="00FB71F8" w:rsidP="00106AFB">
      <w:pPr>
        <w:pStyle w:val="4"/>
      </w:pPr>
      <w:bookmarkStart w:id="61" w:name="_Toc73720979"/>
      <w:r w:rsidRPr="00065D1C">
        <w:rPr>
          <w:rFonts w:hint="eastAsia"/>
        </w:rPr>
        <w:t>6.1.</w:t>
      </w:r>
      <w:r>
        <w:rPr>
          <w:rFonts w:hint="eastAsia"/>
        </w:rPr>
        <w:t>7</w:t>
      </w:r>
      <w:r w:rsidRPr="00065D1C">
        <w:t>.</w:t>
      </w:r>
      <w:r w:rsidRPr="00065D1C">
        <w:rPr>
          <w:rFonts w:hint="eastAsia"/>
        </w:rPr>
        <w:t>1</w:t>
      </w:r>
      <w:r w:rsidRPr="00065D1C">
        <w:tab/>
      </w:r>
      <w:r w:rsidRPr="00065D1C">
        <w:rPr>
          <w:rFonts w:hint="eastAsia"/>
        </w:rPr>
        <w:t>Configurations</w:t>
      </w:r>
      <w:bookmarkEnd w:id="61"/>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D77285" w:rsidRPr="00D77285" w:rsidTr="00F95255">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FB71F8" w:rsidRPr="00D77285" w:rsidRDefault="00FB71F8" w:rsidP="00F95255">
            <w:r w:rsidRPr="00D77285">
              <w:rPr>
                <w:rFonts w:hint="eastAsia"/>
              </w:rPr>
              <w:t>C</w:t>
            </w:r>
            <w:r w:rsidRPr="00D77285">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FB71F8" w:rsidRPr="00D77285" w:rsidRDefault="00FB71F8" w:rsidP="00F95255">
            <w:r w:rsidRPr="00D77285">
              <w:rPr>
                <w:rFonts w:hint="eastAsia"/>
              </w:rPr>
              <w:t>Uplink configuration</w:t>
            </w:r>
          </w:p>
        </w:tc>
      </w:tr>
      <w:tr w:rsidR="00D77285" w:rsidRPr="00D77285" w:rsidTr="00F95255">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FB71F8" w:rsidRPr="00D77285" w:rsidRDefault="00FB71F8" w:rsidP="00F95255">
            <w:pPr>
              <w:rPr>
                <w:lang w:val="x-none"/>
              </w:rPr>
            </w:pPr>
            <w:r w:rsidRPr="00D77285">
              <w:rPr>
                <w:lang w:val="x-none"/>
              </w:rPr>
              <w:t>CA_n3-n40</w:t>
            </w:r>
          </w:p>
        </w:tc>
        <w:tc>
          <w:tcPr>
            <w:tcW w:w="4657" w:type="dxa"/>
            <w:tcBorders>
              <w:top w:val="single" w:sz="4" w:space="0" w:color="auto"/>
              <w:left w:val="single" w:sz="4" w:space="0" w:color="auto"/>
              <w:bottom w:val="single" w:sz="4" w:space="0" w:color="auto"/>
              <w:right w:val="single" w:sz="4" w:space="0" w:color="auto"/>
            </w:tcBorders>
            <w:vAlign w:val="center"/>
          </w:tcPr>
          <w:p w:rsidR="00FB71F8" w:rsidRPr="00D77285" w:rsidRDefault="00FB71F8" w:rsidP="008806EE">
            <w:pPr>
              <w:rPr>
                <w:lang w:val="x-none"/>
              </w:rPr>
            </w:pPr>
            <w:r w:rsidRPr="00D77285">
              <w:rPr>
                <w:rFonts w:hint="eastAsia"/>
                <w:lang w:val="x-none"/>
              </w:rPr>
              <w:t>CA</w:t>
            </w:r>
            <w:r w:rsidR="00B540CF">
              <w:rPr>
                <w:rFonts w:hint="eastAsia"/>
                <w:lang w:val="x-none" w:eastAsia="zh-CN"/>
              </w:rPr>
              <w:t xml:space="preserve"> </w:t>
            </w:r>
            <w:r w:rsidRPr="00D77285">
              <w:rPr>
                <w:rFonts w:hint="eastAsia"/>
                <w:lang w:val="x-none"/>
              </w:rPr>
              <w:t>n3-n40</w:t>
            </w:r>
          </w:p>
        </w:tc>
      </w:tr>
    </w:tbl>
    <w:p w:rsidR="00FB71F8" w:rsidRPr="00065D1C" w:rsidRDefault="00FB71F8" w:rsidP="00106AFB">
      <w:pPr>
        <w:pStyle w:val="4"/>
      </w:pPr>
      <w:bookmarkStart w:id="62" w:name="_Toc73720980"/>
      <w:r w:rsidRPr="00065D1C">
        <w:rPr>
          <w:rFonts w:hint="eastAsia"/>
        </w:rPr>
        <w:lastRenderedPageBreak/>
        <w:t>6.1.</w:t>
      </w:r>
      <w:r>
        <w:rPr>
          <w:rFonts w:hint="eastAsia"/>
        </w:rPr>
        <w:t>7</w:t>
      </w:r>
      <w:r w:rsidRPr="00065D1C">
        <w:t>.</w:t>
      </w:r>
      <w:r w:rsidRPr="00065D1C">
        <w:rPr>
          <w:rFonts w:hint="eastAsia"/>
        </w:rPr>
        <w:t>2</w:t>
      </w:r>
      <w:r w:rsidRPr="00065D1C">
        <w:tab/>
      </w:r>
      <w:r w:rsidRPr="00065D1C">
        <w:rPr>
          <w:rFonts w:hint="eastAsia"/>
        </w:rPr>
        <w:t>Technical analysis</w:t>
      </w:r>
      <w:bookmarkEnd w:id="62"/>
    </w:p>
    <w:p w:rsidR="00FB71F8" w:rsidRDefault="00FB71F8" w:rsidP="00FB71F8">
      <w:pPr>
        <w:rPr>
          <w:sz w:val="18"/>
          <w:lang w:val="x-none"/>
        </w:rPr>
      </w:pPr>
      <w:r>
        <w:rPr>
          <w:rFonts w:hint="eastAsia"/>
          <w:sz w:val="18"/>
          <w:lang w:val="x-none"/>
        </w:rPr>
        <w:t xml:space="preserve">The frequency gap between n3 and n40 is larger than 400MHz, the separation is large enough. So no DL interruption for uplink configuration CA_n3-n40 should be allowed. </w:t>
      </w:r>
    </w:p>
    <w:p w:rsidR="00FB71F8" w:rsidRPr="00F57931" w:rsidRDefault="00FB71F8" w:rsidP="00FB71F8">
      <w:pPr>
        <w:rPr>
          <w:sz w:val="18"/>
          <w:lang w:val="x-none"/>
        </w:rPr>
      </w:pPr>
      <w:r>
        <w:rPr>
          <w:rFonts w:hint="eastAsia"/>
          <w:sz w:val="18"/>
          <w:lang w:val="x-none"/>
        </w:rPr>
        <w:t xml:space="preserve">So for the uplink configurations </w:t>
      </w:r>
      <w:r>
        <w:rPr>
          <w:sz w:val="18"/>
          <w:lang w:val="x-none"/>
        </w:rPr>
        <w:t>CA</w:t>
      </w:r>
      <w:r w:rsidR="00B540CF">
        <w:rPr>
          <w:rFonts w:hint="eastAsia"/>
          <w:sz w:val="18"/>
          <w:lang w:val="x-none" w:eastAsia="zh-CN"/>
        </w:rPr>
        <w:t xml:space="preserve"> </w:t>
      </w:r>
      <w:r>
        <w:rPr>
          <w:sz w:val="18"/>
          <w:lang w:val="x-none"/>
        </w:rPr>
        <w:t>n3-n40</w:t>
      </w:r>
      <w:r>
        <w:rPr>
          <w:rFonts w:hint="eastAsia"/>
          <w:sz w:val="18"/>
          <w:lang w:val="x-none"/>
        </w:rPr>
        <w:t xml:space="preserve">, no DL interruption for dynamic switching between two uplink carriers should also be mandated. </w:t>
      </w:r>
    </w:p>
    <w:p w:rsidR="00FB71F8" w:rsidRPr="00065D1C" w:rsidRDefault="00FB71F8" w:rsidP="00106AFB">
      <w:pPr>
        <w:pStyle w:val="4"/>
      </w:pPr>
      <w:bookmarkStart w:id="63" w:name="_Toc73720981"/>
      <w:r w:rsidRPr="00065D1C">
        <w:rPr>
          <w:rFonts w:hint="eastAsia"/>
        </w:rPr>
        <w:t>6</w:t>
      </w:r>
      <w:r w:rsidRPr="00065D1C">
        <w:t>.</w:t>
      </w:r>
      <w:r w:rsidRPr="00065D1C">
        <w:rPr>
          <w:rFonts w:hint="eastAsia"/>
        </w:rPr>
        <w:t>1.</w:t>
      </w:r>
      <w:r>
        <w:rPr>
          <w:rFonts w:hint="eastAsia"/>
        </w:rPr>
        <w:t>7</w:t>
      </w:r>
      <w:r w:rsidRPr="00065D1C">
        <w:t>.</w:t>
      </w:r>
      <w:r w:rsidRPr="00065D1C">
        <w:rPr>
          <w:rFonts w:hint="eastAsia"/>
        </w:rPr>
        <w:t>3</w:t>
      </w:r>
      <w:r w:rsidRPr="00065D1C">
        <w:tab/>
      </w:r>
      <w:r w:rsidRPr="00065D1C">
        <w:rPr>
          <w:rFonts w:hint="eastAsia"/>
        </w:rPr>
        <w:t>Conclusion</w:t>
      </w:r>
      <w:bookmarkEnd w:id="63"/>
    </w:p>
    <w:p w:rsidR="00FB71F8" w:rsidRPr="0047291B" w:rsidRDefault="00FB71F8" w:rsidP="00FB71F8">
      <w:pPr>
        <w:pStyle w:val="TAH"/>
      </w:pPr>
      <w:r w:rsidRPr="0047291B">
        <w:t xml:space="preserve">Table </w:t>
      </w:r>
      <w:r w:rsidRPr="0047291B">
        <w:rPr>
          <w:rFonts w:hint="eastAsia"/>
        </w:rPr>
        <w:t>6.1.7.3-1</w:t>
      </w:r>
      <w:r w:rsidRPr="0047291B">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B71F8" w:rsidRPr="00AB5EC0" w:rsidTr="00F95255">
        <w:trPr>
          <w:jc w:val="center"/>
        </w:trPr>
        <w:tc>
          <w:tcPr>
            <w:tcW w:w="2366"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b/>
                <w:sz w:val="18"/>
              </w:rPr>
              <w:t>NR Band</w:t>
            </w:r>
          </w:p>
          <w:p w:rsidR="00FB71F8" w:rsidRPr="00AB5EC0" w:rsidRDefault="00FB71F8" w:rsidP="00F95255">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DL interruption allowed </w:t>
            </w:r>
          </w:p>
          <w:p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(Note </w:t>
            </w:r>
            <w:r>
              <w:rPr>
                <w:rFonts w:ascii="Arial" w:hAnsi="Arial" w:hint="eastAsia"/>
                <w:b/>
                <w:sz w:val="18"/>
              </w:rPr>
              <w:t>8</w:t>
            </w:r>
            <w:r w:rsidRPr="00AB5EC0">
              <w:rPr>
                <w:rFonts w:ascii="Arial" w:hAnsi="Arial" w:hint="eastAsia"/>
                <w:b/>
                <w:sz w:val="18"/>
              </w:rPr>
              <w:t>)</w:t>
            </w:r>
          </w:p>
        </w:tc>
      </w:tr>
      <w:tr w:rsidR="00FB71F8" w:rsidRPr="00AB5EC0" w:rsidTr="00F95255">
        <w:trPr>
          <w:jc w:val="center"/>
        </w:trPr>
        <w:tc>
          <w:tcPr>
            <w:tcW w:w="2366"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sz w:val="18"/>
              </w:rPr>
            </w:pPr>
            <w:r w:rsidRPr="00AB5EC0">
              <w:rPr>
                <w:rFonts w:ascii="Arial" w:hAnsi="Arial" w:cs="Arial" w:hint="eastAsia"/>
                <w:sz w:val="18"/>
                <w:szCs w:val="22"/>
              </w:rPr>
              <w:t>CA_n3-n40</w:t>
            </w:r>
          </w:p>
        </w:tc>
        <w:tc>
          <w:tcPr>
            <w:tcW w:w="2552" w:type="dxa"/>
            <w:tcBorders>
              <w:top w:val="single" w:sz="4" w:space="0" w:color="auto"/>
              <w:left w:val="single" w:sz="4" w:space="0" w:color="auto"/>
              <w:bottom w:val="single" w:sz="4" w:space="0" w:color="auto"/>
              <w:right w:val="single" w:sz="4" w:space="0" w:color="auto"/>
            </w:tcBorders>
          </w:tcPr>
          <w:p w:rsidR="00FB71F8" w:rsidRPr="00C86156" w:rsidRDefault="00FB71F8" w:rsidP="00F95255">
            <w:pPr>
              <w:keepNext/>
              <w:keepLines/>
              <w:jc w:val="center"/>
              <w:rPr>
                <w:rFonts w:ascii="Arial"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sz w:val="18"/>
              </w:rPr>
            </w:pPr>
            <w:r>
              <w:rPr>
                <w:rFonts w:ascii="Arial" w:hAnsi="Arial" w:hint="eastAsia"/>
                <w:sz w:val="18"/>
              </w:rPr>
              <w:t>No</w:t>
            </w:r>
          </w:p>
        </w:tc>
      </w:tr>
      <w:tr w:rsidR="00FB71F8" w:rsidRPr="00AB5EC0" w:rsidTr="00F95255">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FB71F8" w:rsidRPr="00C86156" w:rsidRDefault="00FB71F8" w:rsidP="00F95255">
            <w:pPr>
              <w:keepNext/>
              <w:keepLines/>
              <w:ind w:left="851" w:hanging="851"/>
              <w:rPr>
                <w:rFonts w:ascii="Arial" w:hAnsi="Arial"/>
                <w:sz w:val="18"/>
              </w:rPr>
            </w:pPr>
            <w:r w:rsidRPr="00C86156">
              <w:rPr>
                <w:rFonts w:ascii="Arial" w:hAnsi="Arial"/>
                <w:sz w:val="18"/>
              </w:rPr>
              <w:t>NOTE 1:</w:t>
            </w:r>
            <w:r w:rsidRPr="00C86156">
              <w:rPr>
                <w:rFonts w:ascii="Arial" w:hAnsi="Arial"/>
                <w:sz w:val="18"/>
              </w:rPr>
              <w:tab/>
              <w:t>Applicable for UE supporting inter-band carrier aggregation with mandatory simultaneous Rx/Tx capability.</w:t>
            </w:r>
          </w:p>
          <w:p w:rsidR="00FB71F8" w:rsidRPr="00C86156" w:rsidRDefault="00FB71F8" w:rsidP="00F95255">
            <w:pPr>
              <w:keepNext/>
              <w:keepLines/>
              <w:ind w:left="851" w:hanging="851"/>
              <w:rPr>
                <w:rFonts w:ascii="Arial" w:hAnsi="Arial"/>
                <w:sz w:val="18"/>
              </w:rPr>
            </w:pPr>
            <w:r w:rsidRPr="00C86156">
              <w:rPr>
                <w:rFonts w:ascii="Arial" w:hAnsi="Arial"/>
                <w:sz w:val="18"/>
              </w:rPr>
              <w:t>NOTE 2:</w:t>
            </w:r>
            <w:r w:rsidRPr="00C86156">
              <w:rPr>
                <w:rFonts w:ascii="Arial" w:hAnsi="Arial"/>
                <w:sz w:val="18"/>
              </w:rPr>
              <w:tab/>
              <w:t>The frequency range in band n28 is restricted for this band combination to 703-733 MHz for the UL and 758-788 MHz for the DL.</w:t>
            </w:r>
          </w:p>
          <w:p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3</w:t>
            </w:r>
            <w:r w:rsidRPr="00C86156">
              <w:rPr>
                <w:rFonts w:ascii="Arial" w:hAnsi="Arial"/>
                <w:sz w:val="18"/>
              </w:rPr>
              <w:t>:</w:t>
            </w:r>
            <w:r w:rsidRPr="00C86156">
              <w:rPr>
                <w:rFonts w:ascii="Arial" w:hAnsi="Arial"/>
                <w:sz w:val="18"/>
              </w:rPr>
              <w:tab/>
              <w:t xml:space="preserve">The frequency range below 2506 MHz for Band </w:t>
            </w:r>
            <w:r w:rsidRPr="00C86156">
              <w:rPr>
                <w:rFonts w:ascii="Arial" w:hAnsi="Arial" w:hint="eastAsia"/>
                <w:sz w:val="18"/>
              </w:rPr>
              <w:t>n</w:t>
            </w:r>
            <w:r w:rsidRPr="00C86156">
              <w:rPr>
                <w:rFonts w:ascii="Arial" w:hAnsi="Arial"/>
                <w:sz w:val="18"/>
              </w:rPr>
              <w:t>41 is not used in this combination.</w:t>
            </w:r>
          </w:p>
          <w:p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4</w:t>
            </w:r>
            <w:r w:rsidRPr="00C86156">
              <w:rPr>
                <w:rFonts w:ascii="Arial" w:hAnsi="Arial"/>
                <w:sz w:val="18"/>
              </w:rPr>
              <w:t>:</w:t>
            </w:r>
            <w:r w:rsidRPr="00C86156">
              <w:rPr>
                <w:rFonts w:ascii="Arial" w:hAnsi="Arial"/>
                <w:sz w:val="18"/>
              </w:rPr>
              <w:tab/>
            </w:r>
            <w:r w:rsidRPr="00C86156">
              <w:rPr>
                <w:rFonts w:ascii="Arial" w:hAnsi="Arial"/>
                <w:sz w:val="18"/>
                <w:szCs w:val="22"/>
              </w:rPr>
              <w:t>Ap</w:t>
            </w:r>
            <w:r w:rsidRPr="00C86156">
              <w:rPr>
                <w:rFonts w:ascii="Arial" w:hAnsi="Arial" w:hint="eastAsia"/>
                <w:sz w:val="18"/>
              </w:rPr>
              <w:t>plicable for</w:t>
            </w:r>
            <w:r w:rsidRPr="00C86156">
              <w:rPr>
                <w:rFonts w:ascii="Arial" w:hAnsi="Arial"/>
                <w:sz w:val="18"/>
              </w:rPr>
              <w:t xml:space="preserve"> frequency range </w:t>
            </w:r>
            <w:r w:rsidRPr="00C86156">
              <w:rPr>
                <w:rFonts w:ascii="Arial" w:hAnsi="Arial" w:hint="eastAsia"/>
                <w:sz w:val="18"/>
              </w:rPr>
              <w:t>above 4800</w:t>
            </w:r>
            <w:r w:rsidRPr="00C86156">
              <w:rPr>
                <w:rFonts w:ascii="Arial" w:hAnsi="Arial"/>
                <w:sz w:val="18"/>
              </w:rPr>
              <w:t> MHz for Band n7</w:t>
            </w:r>
            <w:r w:rsidRPr="00C86156">
              <w:rPr>
                <w:rFonts w:ascii="Arial" w:hAnsi="Arial" w:hint="eastAsia"/>
                <w:sz w:val="18"/>
              </w:rPr>
              <w:t>9</w:t>
            </w:r>
            <w:r w:rsidRPr="00C86156">
              <w:rPr>
                <w:rFonts w:ascii="Arial" w:hAnsi="Arial"/>
                <w:sz w:val="18"/>
              </w:rPr>
              <w:t xml:space="preserve"> in this combination.</w:t>
            </w:r>
          </w:p>
          <w:p w:rsidR="00FB71F8" w:rsidRPr="00C86156" w:rsidRDefault="00FB71F8" w:rsidP="00F95255">
            <w:pPr>
              <w:keepNext/>
              <w:keepLines/>
              <w:ind w:left="851" w:hanging="851"/>
              <w:rPr>
                <w:rFonts w:ascii="Arial" w:hAnsi="Arial"/>
                <w:sz w:val="18"/>
              </w:rPr>
            </w:pPr>
            <w:r w:rsidRPr="00C86156">
              <w:rPr>
                <w:rFonts w:ascii="Arial" w:hAnsi="Arial"/>
                <w:sz w:val="18"/>
              </w:rPr>
              <w:t>NOTE 5:</w:t>
            </w:r>
            <w:r w:rsidRPr="00C86156">
              <w:rPr>
                <w:rFonts w:ascii="Arial"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rsidR="00FB71F8" w:rsidRPr="00C86156" w:rsidRDefault="00FB71F8" w:rsidP="00F95255">
            <w:pPr>
              <w:keepNext/>
              <w:keepLines/>
              <w:ind w:left="851" w:hanging="851"/>
              <w:rPr>
                <w:rFonts w:ascii="Arial" w:hAnsi="Arial"/>
                <w:sz w:val="18"/>
              </w:rPr>
            </w:pPr>
            <w:r w:rsidRPr="00C86156">
              <w:rPr>
                <w:rFonts w:ascii="Arial" w:hAnsi="Arial"/>
                <w:sz w:val="18"/>
              </w:rPr>
              <w:t>NOTE 6:</w:t>
            </w:r>
            <w:r w:rsidRPr="00C86156">
              <w:rPr>
                <w:rFonts w:ascii="Arial" w:hAnsi="Arial"/>
                <w:sz w:val="18"/>
              </w:rPr>
              <w:tab/>
              <w:t>The PCell is allocated in the licensed band in this combination.</w:t>
            </w:r>
          </w:p>
          <w:p w:rsidR="00FB71F8" w:rsidRPr="00C86156" w:rsidRDefault="00FB71F8" w:rsidP="00F95255">
            <w:pPr>
              <w:widowControl w:val="0"/>
              <w:ind w:left="851" w:hanging="851"/>
              <w:rPr>
                <w:rFonts w:ascii="Arial" w:hAnsi="Arial"/>
                <w:sz w:val="18"/>
              </w:rPr>
            </w:pPr>
            <w:r w:rsidRPr="00C86156">
              <w:rPr>
                <w:rFonts w:ascii="Arial" w:hAnsi="Arial"/>
                <w:sz w:val="18"/>
              </w:rPr>
              <w:t>NOTE 7:</w:t>
            </w:r>
            <w:r w:rsidRPr="00C86156">
              <w:rPr>
                <w:rFonts w:ascii="Arial" w:hAnsi="Arial"/>
                <w:sz w:val="18"/>
              </w:rPr>
              <w:tab/>
              <w:t>The minimum requirements apply only when there is non-simultaneous Rx/Tx operation between n77-n79 NR carriers. This restriction applies also for these carriers when applicable NR CA configuration is part of a higher order configuration.</w:t>
            </w:r>
          </w:p>
          <w:p w:rsidR="00FB71F8" w:rsidRPr="00AB5EC0" w:rsidRDefault="00FB71F8" w:rsidP="00F95255">
            <w:pPr>
              <w:keepNext/>
              <w:keepLines/>
              <w:ind w:left="851" w:hanging="851"/>
              <w:rPr>
                <w:rFonts w:ascii="Arial" w:hAnsi="Arial"/>
                <w:sz w:val="18"/>
              </w:rPr>
            </w:pPr>
            <w:r w:rsidRPr="00C86156">
              <w:t>NOTE 8:</w:t>
            </w:r>
            <w:r w:rsidRPr="00C86156">
              <w:tab/>
            </w:r>
            <w:r w:rsidRPr="005D2EEF">
              <w:rPr>
                <w:rFonts w:ascii="Arial" w:hAnsi="Arial" w:hint="eastAsia"/>
                <w:sz w:val="18"/>
              </w:rPr>
              <w:t>Applicable w</w:t>
            </w:r>
            <w:r w:rsidRPr="005D2EEF">
              <w:rPr>
                <w:rFonts w:ascii="Arial" w:hAnsi="Arial"/>
                <w:sz w:val="18"/>
              </w:rPr>
              <w:t xml:space="preserve">hen dynamic </w:t>
            </w:r>
            <w:r>
              <w:rPr>
                <w:rFonts w:ascii="Arial" w:hAnsi="Arial" w:hint="eastAsia"/>
                <w:sz w:val="18"/>
              </w:rPr>
              <w:t xml:space="preserve">Tx </w:t>
            </w:r>
            <w:r w:rsidRPr="005D2EEF">
              <w:rPr>
                <w:rFonts w:ascii="Arial" w:hAnsi="Arial"/>
                <w:sz w:val="18"/>
              </w:rPr>
              <w:t>switching between two uplink carriers</w:t>
            </w:r>
            <w:r>
              <w:rPr>
                <w:rFonts w:ascii="Arial" w:hAnsi="Arial" w:hint="eastAsia"/>
                <w:sz w:val="18"/>
              </w:rPr>
              <w:t xml:space="preserve"> or two uplink bands</w:t>
            </w:r>
            <w:r w:rsidRPr="005D2EEF">
              <w:rPr>
                <w:rFonts w:ascii="Arial" w:hAnsi="Arial"/>
                <w:sz w:val="18"/>
              </w:rPr>
              <w:t xml:space="preserve"> is conducted</w:t>
            </w:r>
            <w:r w:rsidRPr="005D2EEF">
              <w:rPr>
                <w:rFonts w:ascii="Arial" w:hAnsi="Arial" w:hint="eastAsia"/>
                <w:sz w:val="18"/>
              </w:rPr>
              <w:t xml:space="preserve">. The DL interruption requirement is </w:t>
            </w:r>
            <w:r w:rsidRPr="005D2EEF">
              <w:rPr>
                <w:rFonts w:ascii="Arial" w:hAnsi="Arial"/>
                <w:sz w:val="18"/>
              </w:rPr>
              <w:t>specified</w:t>
            </w:r>
            <w:r w:rsidRPr="005D2EEF">
              <w:rPr>
                <w:rFonts w:ascii="Arial" w:hAnsi="Arial" w:hint="eastAsia"/>
                <w:sz w:val="18"/>
              </w:rPr>
              <w:t xml:space="preserve"> in </w:t>
            </w:r>
            <w:r w:rsidRPr="005D2EEF">
              <w:rPr>
                <w:rFonts w:ascii="Arial" w:hAnsi="Arial"/>
                <w:sz w:val="18"/>
              </w:rPr>
              <w:t>clause</w:t>
            </w:r>
            <w:r w:rsidRPr="005D2EEF">
              <w:rPr>
                <w:rFonts w:ascii="Arial" w:hAnsi="Arial" w:hint="eastAsia"/>
                <w:sz w:val="18"/>
              </w:rPr>
              <w:t xml:space="preserve"> 8.2.2.2.10 of 38.133 [13].</w:t>
            </w:r>
          </w:p>
        </w:tc>
      </w:tr>
    </w:tbl>
    <w:p w:rsidR="00113D92" w:rsidRDefault="00113D92" w:rsidP="00463936">
      <w:pPr>
        <w:rPr>
          <w:lang w:eastAsia="zh-CN"/>
        </w:rPr>
      </w:pPr>
    </w:p>
    <w:p w:rsidR="00105623" w:rsidRDefault="00105623" w:rsidP="00105623">
      <w:pPr>
        <w:pStyle w:val="3"/>
      </w:pPr>
      <w:bookmarkStart w:id="64" w:name="_Toc63693548"/>
      <w:bookmarkStart w:id="65" w:name="_Toc73720982"/>
      <w:r>
        <w:t>6.</w:t>
      </w:r>
      <w:r>
        <w:rPr>
          <w:rFonts w:hint="eastAsia"/>
        </w:rPr>
        <w:t>1</w:t>
      </w:r>
      <w:r>
        <w:t>.</w:t>
      </w:r>
      <w:r>
        <w:rPr>
          <w:rFonts w:hint="eastAsia"/>
          <w:lang w:eastAsia="zh-CN"/>
        </w:rPr>
        <w:t>8</w:t>
      </w:r>
      <w:r>
        <w:tab/>
      </w:r>
      <w:r>
        <w:rPr>
          <w:rFonts w:hint="eastAsia"/>
        </w:rPr>
        <w:t>CA</w:t>
      </w:r>
      <w:r>
        <w:t>_</w:t>
      </w:r>
      <w:r>
        <w:rPr>
          <w:rFonts w:hint="eastAsia"/>
        </w:rPr>
        <w:t>n1-n3-</w:t>
      </w:r>
      <w:r>
        <w:t>n</w:t>
      </w:r>
      <w:bookmarkEnd w:id="64"/>
      <w:r>
        <w:rPr>
          <w:rFonts w:hint="eastAsia"/>
        </w:rPr>
        <w:t>78</w:t>
      </w:r>
      <w:bookmarkEnd w:id="65"/>
    </w:p>
    <w:p w:rsidR="00105623" w:rsidRDefault="00105623" w:rsidP="00105623">
      <w:pPr>
        <w:pStyle w:val="4"/>
      </w:pPr>
      <w:bookmarkStart w:id="66" w:name="_Toc63693549"/>
      <w:bookmarkStart w:id="67" w:name="_Toc73720983"/>
      <w:r>
        <w:t>6.</w:t>
      </w:r>
      <w:r>
        <w:rPr>
          <w:rFonts w:hint="eastAsia"/>
        </w:rPr>
        <w:t>1</w:t>
      </w:r>
      <w:r>
        <w:t>.</w:t>
      </w:r>
      <w:r>
        <w:rPr>
          <w:rFonts w:hint="eastAsia"/>
          <w:lang w:eastAsia="zh-CN"/>
        </w:rPr>
        <w:t>8</w:t>
      </w:r>
      <w:r>
        <w:t>.1</w:t>
      </w:r>
      <w:r>
        <w:tab/>
        <w:t>Configurations</w:t>
      </w:r>
      <w:bookmarkEnd w:id="66"/>
      <w:bookmarkEnd w:id="67"/>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105623" w:rsidRPr="00EB4174" w:rsidTr="0006647B">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105623" w:rsidRPr="009556D5" w:rsidRDefault="00105623" w:rsidP="0006647B">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105623" w:rsidRPr="00EB4174" w:rsidRDefault="00105623" w:rsidP="0006647B">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105623" w:rsidRPr="00EB4174" w:rsidTr="0006647B">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105623" w:rsidRPr="00740329" w:rsidRDefault="00105623" w:rsidP="0006647B">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105623" w:rsidRDefault="00105623" w:rsidP="0006647B">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r>
    </w:tbl>
    <w:p w:rsidR="00105623" w:rsidRPr="00B33FCC" w:rsidRDefault="00105623" w:rsidP="00105623">
      <w:pPr>
        <w:rPr>
          <w:rFonts w:eastAsia="宋体"/>
          <w:i/>
          <w:color w:val="0000FF"/>
          <w:sz w:val="16"/>
          <w:lang w:eastAsia="zh-CN"/>
        </w:rPr>
      </w:pPr>
    </w:p>
    <w:p w:rsidR="00105623" w:rsidRDefault="00105623" w:rsidP="00105623">
      <w:pPr>
        <w:pStyle w:val="4"/>
      </w:pPr>
      <w:bookmarkStart w:id="68" w:name="_Toc63693550"/>
      <w:bookmarkStart w:id="69" w:name="_Toc73720984"/>
      <w:r>
        <w:t>6.</w:t>
      </w:r>
      <w:r>
        <w:rPr>
          <w:rFonts w:hint="eastAsia"/>
        </w:rPr>
        <w:t>1</w:t>
      </w:r>
      <w:r>
        <w:t>.</w:t>
      </w:r>
      <w:r>
        <w:rPr>
          <w:rFonts w:hint="eastAsia"/>
          <w:lang w:eastAsia="zh-CN"/>
        </w:rPr>
        <w:t>8</w:t>
      </w:r>
      <w:r>
        <w:t>.2</w:t>
      </w:r>
      <w:r>
        <w:tab/>
        <w:t>Technical analysis</w:t>
      </w:r>
      <w:bookmarkEnd w:id="68"/>
      <w:bookmarkEnd w:id="69"/>
    </w:p>
    <w:p w:rsidR="00105623" w:rsidRPr="00B33FCC" w:rsidRDefault="00105623" w:rsidP="00105623">
      <w:pPr>
        <w:rPr>
          <w:rFonts w:eastAsia="宋体"/>
          <w:sz w:val="18"/>
          <w:lang w:val="x-none" w:eastAsia="zh-CN"/>
        </w:rPr>
      </w:pPr>
      <w:r w:rsidRPr="00B33FCC">
        <w:rPr>
          <w:rFonts w:eastAsia="宋体" w:hint="eastAsia"/>
          <w:sz w:val="18"/>
          <w:lang w:val="x-none" w:eastAsia="zh-CN"/>
        </w:rPr>
        <w:t>For CA_n1-n78 and CA_n3-n78, no DL interruption allowed has been specified as mandated in 38</w:t>
      </w:r>
      <w:r>
        <w:rPr>
          <w:rFonts w:eastAsia="宋体" w:hint="eastAsia"/>
          <w:sz w:val="18"/>
          <w:lang w:val="x-none" w:eastAsia="zh-CN"/>
        </w:rPr>
        <w:t>.</w:t>
      </w:r>
      <w:r w:rsidRPr="00B33FCC">
        <w:rPr>
          <w:rFonts w:eastAsia="宋体" w:hint="eastAsia"/>
          <w:sz w:val="18"/>
          <w:lang w:val="x-none" w:eastAsia="zh-CN"/>
        </w:rPr>
        <w:t xml:space="preserve">101-1, which means switching from n1/n3 to n78 has no impact to n1/n3 downlink. Thus there is no DL interruption for CA_n1-n3-n78 with CA_n1-n78 or CA_n3-n78 uplink configuration when conducting dynamic Tx switching. </w:t>
      </w:r>
    </w:p>
    <w:p w:rsidR="00105623" w:rsidRDefault="00105623" w:rsidP="00105623">
      <w:pPr>
        <w:pStyle w:val="4"/>
      </w:pPr>
      <w:bookmarkStart w:id="70" w:name="_Toc63693551"/>
      <w:bookmarkStart w:id="71" w:name="_Toc73720985"/>
      <w:r>
        <w:t>6.</w:t>
      </w:r>
      <w:r>
        <w:rPr>
          <w:rFonts w:hint="eastAsia"/>
        </w:rPr>
        <w:t>1</w:t>
      </w:r>
      <w:r>
        <w:t>.</w:t>
      </w:r>
      <w:r>
        <w:rPr>
          <w:rFonts w:hint="eastAsia"/>
          <w:lang w:eastAsia="zh-CN"/>
        </w:rPr>
        <w:t>8</w:t>
      </w:r>
      <w:r>
        <w:t>.3</w:t>
      </w:r>
      <w:r>
        <w:tab/>
        <w:t>Conclusion</w:t>
      </w:r>
      <w:bookmarkEnd w:id="70"/>
      <w:bookmarkEnd w:id="71"/>
    </w:p>
    <w:p w:rsidR="00105623" w:rsidRPr="00B33FCC" w:rsidRDefault="00105623" w:rsidP="00105623">
      <w:pPr>
        <w:rPr>
          <w:rFonts w:eastAsia="宋体"/>
          <w:lang w:val="en-US" w:eastAsia="zh-CN"/>
        </w:rPr>
      </w:pPr>
      <w:r w:rsidRPr="00B33FCC">
        <w:rPr>
          <w:rFonts w:eastAsia="宋体" w:hint="eastAsia"/>
          <w:lang w:val="en-US" w:eastAsia="zh-CN"/>
        </w:rPr>
        <w:t>No DL interruption for CA_n1-n3-n78 with CA_n1-n78 or CA_n3-n78 uplink configuration is mandated.</w:t>
      </w:r>
    </w:p>
    <w:p w:rsidR="00105623" w:rsidRDefault="00105623" w:rsidP="00105623">
      <w:pPr>
        <w:pStyle w:val="TH"/>
        <w:rPr>
          <w:bCs/>
        </w:rPr>
      </w:pPr>
      <w:r>
        <w:rPr>
          <w:bCs/>
        </w:rPr>
        <w:lastRenderedPageBreak/>
        <w:t xml:space="preserve">Table </w:t>
      </w:r>
      <w:r>
        <w:rPr>
          <w:rFonts w:hint="eastAsia"/>
          <w:bCs/>
          <w:lang w:eastAsia="zh-CN"/>
        </w:rPr>
        <w:t>6.1.8.3</w:t>
      </w:r>
      <w:r>
        <w:rPr>
          <w:bCs/>
        </w:rPr>
        <w:t>-1: Inter-band CA operating bands involving FR1 (t</w:t>
      </w:r>
      <w:r>
        <w:rPr>
          <w:bCs/>
          <w:lang w:val="en-US" w:eastAsia="zh-CN"/>
        </w:rPr>
        <w:t>hree</w:t>
      </w:r>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105623" w:rsidTr="0006647B">
        <w:trPr>
          <w:jc w:val="center"/>
        </w:trPr>
        <w:tc>
          <w:tcPr>
            <w:tcW w:w="2366" w:type="dxa"/>
            <w:tcBorders>
              <w:top w:val="single" w:sz="4" w:space="0" w:color="auto"/>
              <w:left w:val="single" w:sz="4" w:space="0" w:color="auto"/>
              <w:bottom w:val="single" w:sz="4" w:space="0" w:color="auto"/>
              <w:right w:val="single" w:sz="4" w:space="0" w:color="auto"/>
            </w:tcBorders>
            <w:hideMark/>
          </w:tcPr>
          <w:p w:rsidR="00105623" w:rsidRDefault="00105623" w:rsidP="0006647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105623" w:rsidRPr="00E65B76" w:rsidRDefault="00105623" w:rsidP="0006647B">
            <w:pPr>
              <w:pStyle w:val="TAH"/>
              <w:rPr>
                <w:rFonts w:eastAsia="宋体"/>
              </w:rPr>
            </w:pPr>
            <w:r>
              <w:t>NR Band</w:t>
            </w:r>
          </w:p>
          <w:p w:rsidR="00105623" w:rsidRDefault="00105623" w:rsidP="0006647B">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rsidR="00105623" w:rsidRDefault="00105623" w:rsidP="0006647B">
            <w:pPr>
              <w:pStyle w:val="TAH"/>
            </w:pPr>
            <w:r>
              <w:rPr>
                <w:lang w:eastAsia="zh-CN"/>
              </w:rPr>
              <w:t xml:space="preserve">DL interruption allowed (Note </w:t>
            </w:r>
            <w:r w:rsidRPr="00B33FCC">
              <w:rPr>
                <w:rFonts w:eastAsia="宋体" w:hint="eastAsia"/>
                <w:lang w:eastAsia="zh-CN"/>
              </w:rPr>
              <w:t>3</w:t>
            </w:r>
            <w:r>
              <w:rPr>
                <w:lang w:eastAsia="zh-CN"/>
              </w:rPr>
              <w:t>)</w:t>
            </w:r>
          </w:p>
        </w:tc>
      </w:tr>
      <w:tr w:rsidR="00105623" w:rsidTr="000664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05623" w:rsidRDefault="00105623" w:rsidP="0006647B">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05623" w:rsidRDefault="00105623" w:rsidP="0006647B">
            <w:pPr>
              <w:pStyle w:val="TAC"/>
              <w:rPr>
                <w:lang w:val="en-US" w:eastAsia="ja-JP"/>
              </w:rPr>
            </w:pPr>
            <w:r>
              <w:rPr>
                <w:lang w:val="en-US" w:eastAsia="zh-CN"/>
              </w:rPr>
              <w:t>n1, n3, n78</w:t>
            </w:r>
          </w:p>
        </w:tc>
        <w:tc>
          <w:tcPr>
            <w:tcW w:w="1984" w:type="dxa"/>
            <w:tcBorders>
              <w:top w:val="single" w:sz="4" w:space="0" w:color="auto"/>
              <w:left w:val="single" w:sz="4" w:space="0" w:color="auto"/>
              <w:bottom w:val="single" w:sz="4" w:space="0" w:color="auto"/>
              <w:right w:val="single" w:sz="4" w:space="0" w:color="auto"/>
            </w:tcBorders>
          </w:tcPr>
          <w:p w:rsidR="00105623" w:rsidRDefault="00105623" w:rsidP="0006647B">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r>
      <w:tr w:rsidR="00105623" w:rsidTr="0006647B">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rsidR="00105623" w:rsidRPr="00E65B76" w:rsidRDefault="00105623" w:rsidP="0006647B">
            <w:pPr>
              <w:pStyle w:val="TAN"/>
              <w:rPr>
                <w:rFonts w:eastAsia="宋体"/>
              </w:rPr>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rsidR="00105623" w:rsidRPr="00B33FCC" w:rsidRDefault="00105623" w:rsidP="0006647B">
            <w:pPr>
              <w:pStyle w:val="TAN"/>
              <w:rPr>
                <w:rFonts w:eastAsia="宋体"/>
                <w:lang w:eastAsia="zh-CN"/>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rsidR="00105623" w:rsidRPr="00B33FCC" w:rsidRDefault="00105623" w:rsidP="0006647B">
            <w:pPr>
              <w:pStyle w:val="TAN"/>
              <w:rPr>
                <w:rFonts w:eastAsia="宋体"/>
                <w:lang w:eastAsia="zh-CN"/>
              </w:rPr>
            </w:pPr>
            <w:r>
              <w:t xml:space="preserve">NOTE </w:t>
            </w:r>
            <w:r w:rsidRPr="00B33FCC">
              <w:rPr>
                <w:rFonts w:eastAsia="宋体" w:hint="eastAsia"/>
                <w:lang w:val="en-US" w:eastAsia="zh-CN"/>
              </w:rPr>
              <w:t>3</w:t>
            </w:r>
            <w:r>
              <w:t>:</w:t>
            </w:r>
            <w:r>
              <w:tab/>
            </w:r>
            <w:r>
              <w:rPr>
                <w:lang w:eastAsia="zh-CN"/>
              </w:rPr>
              <w:t xml:space="preserve">Applicable when dynamic </w:t>
            </w:r>
            <w:r>
              <w:t xml:space="preserve">switching between two uplink carriers </w:t>
            </w:r>
            <w:r w:rsidRPr="0030033F">
              <w:rPr>
                <w:rFonts w:eastAsia="宋体" w:hint="eastAsia"/>
                <w:lang w:eastAsia="zh-CN"/>
              </w:rPr>
              <w:t xml:space="preserve">or two uplink bands </w:t>
            </w:r>
            <w:r>
              <w:t>is conducted</w:t>
            </w:r>
            <w:r>
              <w:rPr>
                <w:lang w:eastAsia="zh-CN"/>
              </w:rPr>
              <w:t>. The DL interruption requirement is specified in clause 8.2.2.2.10 of 38.133 [13].</w:t>
            </w:r>
          </w:p>
        </w:tc>
      </w:tr>
    </w:tbl>
    <w:p w:rsidR="00105623" w:rsidRPr="00463936" w:rsidRDefault="00105623" w:rsidP="00463936">
      <w:pPr>
        <w:rPr>
          <w:lang w:eastAsia="zh-CN"/>
        </w:rPr>
      </w:pPr>
    </w:p>
    <w:p w:rsidR="00463936" w:rsidRPr="00463936" w:rsidRDefault="00463936" w:rsidP="00463936">
      <w:pPr>
        <w:pStyle w:val="2"/>
        <w:rPr>
          <w:lang w:eastAsia="zh-CN"/>
        </w:rPr>
      </w:pPr>
      <w:bookmarkStart w:id="72" w:name="_Toc73720986"/>
      <w:r>
        <w:rPr>
          <w:rFonts w:hint="eastAsia"/>
          <w:lang w:eastAsia="zh-CN"/>
        </w:rPr>
        <w:t>6.2</w:t>
      </w:r>
      <w:r>
        <w:rPr>
          <w:rFonts w:hint="eastAsia"/>
          <w:lang w:eastAsia="zh-CN"/>
        </w:rPr>
        <w:tab/>
      </w:r>
      <w:r w:rsidRPr="00463936">
        <w:rPr>
          <w:rFonts w:hint="eastAsia"/>
          <w:lang w:eastAsia="zh-CN"/>
        </w:rPr>
        <w:t>EN-DC combinations</w:t>
      </w:r>
      <w:bookmarkEnd w:id="72"/>
    </w:p>
    <w:p w:rsidR="00300216" w:rsidRDefault="00300216" w:rsidP="00300216">
      <w:pPr>
        <w:pStyle w:val="3"/>
        <w:rPr>
          <w:rFonts w:cs="Arial"/>
          <w:szCs w:val="28"/>
          <w:lang w:eastAsia="zh-CN"/>
        </w:rPr>
      </w:pPr>
      <w:bookmarkStart w:id="73" w:name="_Toc73720987"/>
      <w:r>
        <w:rPr>
          <w:rFonts w:cs="Arial" w:hint="eastAsia"/>
          <w:szCs w:val="28"/>
          <w:lang w:eastAsia="zh-CN"/>
        </w:rPr>
        <w:t>6.2.x</w:t>
      </w:r>
      <w:r>
        <w:rPr>
          <w:rFonts w:cs="Arial" w:hint="eastAsia"/>
          <w:szCs w:val="28"/>
          <w:lang w:eastAsia="zh-CN"/>
        </w:rPr>
        <w:tab/>
        <w:t>DC</w:t>
      </w:r>
      <w:r w:rsidRPr="00463936">
        <w:rPr>
          <w:rFonts w:cs="Arial" w:hint="eastAsia"/>
          <w:szCs w:val="28"/>
          <w:lang w:eastAsia="zh-CN"/>
        </w:rPr>
        <w:t xml:space="preserve"> _X-nY</w:t>
      </w:r>
      <w:bookmarkEnd w:id="73"/>
    </w:p>
    <w:p w:rsidR="00300216" w:rsidRPr="001043CD" w:rsidRDefault="00300216" w:rsidP="00300216">
      <w:pPr>
        <w:pStyle w:val="4"/>
        <w:rPr>
          <w:lang w:eastAsia="zh-CN"/>
        </w:rPr>
      </w:pPr>
      <w:bookmarkStart w:id="74" w:name="_Toc73720988"/>
      <w:r>
        <w:rPr>
          <w:rFonts w:hint="eastAsia"/>
          <w:lang w:eastAsia="zh-CN"/>
        </w:rPr>
        <w:t>6</w:t>
      </w:r>
      <w:r w:rsidRPr="001043CD">
        <w:rPr>
          <w:rFonts w:hint="eastAsia"/>
          <w:lang w:eastAsia="zh-CN"/>
        </w:rPr>
        <w:t>.</w:t>
      </w:r>
      <w:r>
        <w:rPr>
          <w:rFonts w:hint="eastAsia"/>
          <w:lang w:eastAsia="zh-CN"/>
        </w:rPr>
        <w:t>2.x</w:t>
      </w:r>
      <w:r w:rsidRPr="001043CD">
        <w:rPr>
          <w:lang w:eastAsia="zh-CN"/>
        </w:rPr>
        <w:t>.</w:t>
      </w:r>
      <w:r w:rsidRPr="001043CD">
        <w:rPr>
          <w:rFonts w:hint="eastAsia"/>
          <w:lang w:eastAsia="zh-CN"/>
        </w:rPr>
        <w:t>1</w:t>
      </w:r>
      <w:r w:rsidRPr="001043CD">
        <w:rPr>
          <w:lang w:eastAsia="zh-CN"/>
        </w:rPr>
        <w:tab/>
      </w:r>
      <w:r>
        <w:rPr>
          <w:rFonts w:hint="eastAsia"/>
          <w:lang w:eastAsia="zh-CN"/>
        </w:rPr>
        <w:t>Configurations</w:t>
      </w:r>
      <w:bookmarkEnd w:id="74"/>
    </w:p>
    <w:p w:rsidR="00300216" w:rsidRDefault="00300216" w:rsidP="00300216">
      <w:pPr>
        <w:rPr>
          <w:rStyle w:val="a9"/>
          <w:i/>
          <w:color w:val="0000FF"/>
          <w:lang w:eastAsia="zh-CN"/>
        </w:rPr>
      </w:pPr>
      <w:r w:rsidRPr="00C9082B">
        <w:rPr>
          <w:i/>
          <w:color w:val="0000FF"/>
        </w:rPr>
        <w:t>&lt;Editor’s note:</w:t>
      </w:r>
      <w:r>
        <w:rPr>
          <w:rFonts w:hint="eastAsia"/>
          <w:i/>
          <w:color w:val="0000FF"/>
          <w:lang w:eastAsia="zh-CN"/>
        </w:rPr>
        <w:t xml:space="preserve"> the </w:t>
      </w:r>
      <w:r w:rsidR="0067452A">
        <w:rPr>
          <w:rFonts w:hint="eastAsia"/>
          <w:i/>
          <w:color w:val="0000FF"/>
          <w:lang w:eastAsia="zh-CN"/>
        </w:rPr>
        <w:t>DC</w:t>
      </w:r>
      <w:r>
        <w:rPr>
          <w:rFonts w:hint="eastAsia"/>
          <w:i/>
          <w:color w:val="0000FF"/>
          <w:lang w:eastAsia="zh-CN"/>
        </w:rPr>
        <w:t xml:space="preserve"> configurations and the UL configuration </w:t>
      </w:r>
      <w:r w:rsidR="00B1665C">
        <w:rPr>
          <w:rFonts w:hint="eastAsia"/>
          <w:i/>
          <w:color w:val="0000FF"/>
          <w:lang w:eastAsia="zh-CN"/>
        </w:rPr>
        <w:t>are</w:t>
      </w:r>
      <w:r>
        <w:rPr>
          <w:rFonts w:hint="eastAsia"/>
          <w:i/>
          <w:color w:val="0000FF"/>
          <w:lang w:eastAsia="zh-CN"/>
        </w:rPr>
        <w:t xml:space="preserve"> clarified here.</w:t>
      </w:r>
      <w:r w:rsidRPr="00C9082B">
        <w:rPr>
          <w:rStyle w:val="a9"/>
          <w:i/>
          <w:color w:val="0000FF"/>
        </w:rPr>
        <w:t xml:space="preserve"> &gt;</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300216" w:rsidRPr="00300216"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CF0C21" w:rsidP="00CF0C21">
            <w:pPr>
              <w:rPr>
                <w:i/>
                <w:color w:val="0000FF"/>
                <w:lang w:eastAsia="zh-CN"/>
              </w:rPr>
            </w:pPr>
            <w:r>
              <w:rPr>
                <w:rFonts w:hint="eastAsia"/>
                <w:i/>
                <w:color w:val="0000FF"/>
                <w:lang w:eastAsia="zh-CN"/>
              </w:rPr>
              <w:t>EN-DC c</w:t>
            </w:r>
            <w:r w:rsidR="00300216" w:rsidRPr="00300216">
              <w:rPr>
                <w:i/>
                <w:color w:val="0000FF"/>
                <w:lang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sidRPr="00300216">
              <w:rPr>
                <w:rFonts w:hint="eastAsia"/>
                <w:i/>
                <w:color w:val="0000FF"/>
                <w:lang w:eastAsia="zh-CN"/>
              </w:rPr>
              <w:t>Uplink</w:t>
            </w:r>
            <w:r w:rsidR="00CF0C21">
              <w:rPr>
                <w:rFonts w:hint="eastAsia"/>
                <w:i/>
                <w:color w:val="0000FF"/>
                <w:lang w:eastAsia="zh-CN"/>
              </w:rPr>
              <w:t xml:space="preserve"> EN-DC</w:t>
            </w:r>
            <w:r w:rsidRPr="00300216">
              <w:rPr>
                <w:rFonts w:hint="eastAsia"/>
                <w:i/>
                <w:color w:val="0000FF"/>
                <w:lang w:eastAsia="zh-CN"/>
              </w:rPr>
              <w:t xml:space="preserve"> configuration</w:t>
            </w:r>
          </w:p>
        </w:tc>
      </w:tr>
      <w:tr w:rsidR="00300216" w:rsidRPr="00300216"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300216" w:rsidP="00300216">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r>
    </w:tbl>
    <w:p w:rsidR="00300216" w:rsidRPr="001043CD" w:rsidRDefault="00300216" w:rsidP="00300216">
      <w:pPr>
        <w:pStyle w:val="4"/>
        <w:rPr>
          <w:lang w:eastAsia="zh-CN"/>
        </w:rPr>
      </w:pPr>
      <w:bookmarkStart w:id="75" w:name="_Toc73720989"/>
      <w:r>
        <w:rPr>
          <w:rFonts w:hint="eastAsia"/>
          <w:lang w:eastAsia="zh-CN"/>
        </w:rPr>
        <w:t>6</w:t>
      </w:r>
      <w:r w:rsidRPr="001043CD">
        <w:rPr>
          <w:rFonts w:hint="eastAsia"/>
          <w:lang w:eastAsia="zh-CN"/>
        </w:rPr>
        <w:t>.</w:t>
      </w:r>
      <w:r>
        <w:rPr>
          <w:rFonts w:hint="eastAsia"/>
          <w:lang w:eastAsia="zh-CN"/>
        </w:rPr>
        <w:t>2.x</w:t>
      </w:r>
      <w:r w:rsidRPr="001043CD">
        <w:rPr>
          <w:lang w:eastAsia="zh-CN"/>
        </w:rPr>
        <w:t>.</w:t>
      </w:r>
      <w:r>
        <w:rPr>
          <w:rFonts w:hint="eastAsia"/>
          <w:lang w:eastAsia="zh-CN"/>
        </w:rPr>
        <w:t>2</w:t>
      </w:r>
      <w:r w:rsidRPr="001043CD">
        <w:rPr>
          <w:lang w:eastAsia="zh-CN"/>
        </w:rPr>
        <w:tab/>
      </w:r>
      <w:r>
        <w:rPr>
          <w:rFonts w:hint="eastAsia"/>
          <w:lang w:eastAsia="zh-CN"/>
        </w:rPr>
        <w:t>Technical analysis</w:t>
      </w:r>
      <w:bookmarkEnd w:id="75"/>
    </w:p>
    <w:p w:rsidR="00300216" w:rsidRPr="00BB7C76" w:rsidRDefault="00300216" w:rsidP="00300216">
      <w:pPr>
        <w:rPr>
          <w:sz w:val="18"/>
          <w:lang w:val="x-none" w:eastAsia="zh-CN"/>
        </w:rPr>
      </w:pPr>
      <w:r w:rsidRPr="00C9082B">
        <w:rPr>
          <w:i/>
          <w:color w:val="0000FF"/>
        </w:rPr>
        <w:t>&lt;Editor’s note:</w:t>
      </w:r>
      <w:r>
        <w:rPr>
          <w:rFonts w:hint="eastAsia"/>
          <w:i/>
          <w:color w:val="0000FF"/>
          <w:lang w:eastAsia="zh-CN"/>
        </w:rPr>
        <w:t xml:space="preserve"> This agenda captures the technical analysis on DL interruption of this band combination</w:t>
      </w:r>
      <w:r w:rsidRPr="00C9082B">
        <w:rPr>
          <w:rStyle w:val="a9"/>
          <w:i/>
          <w:color w:val="0000FF"/>
        </w:rPr>
        <w:t>&gt;</w:t>
      </w:r>
    </w:p>
    <w:p w:rsidR="00300216" w:rsidRPr="00463936" w:rsidRDefault="00300216" w:rsidP="00300216">
      <w:pPr>
        <w:pStyle w:val="4"/>
        <w:rPr>
          <w:lang w:eastAsia="zh-CN"/>
        </w:rPr>
      </w:pPr>
      <w:bookmarkStart w:id="76" w:name="_Toc73720990"/>
      <w:r w:rsidRPr="00463936">
        <w:rPr>
          <w:rFonts w:hint="eastAsia"/>
          <w:lang w:eastAsia="zh-CN"/>
        </w:rPr>
        <w:t>6</w:t>
      </w:r>
      <w:r w:rsidRPr="00463936">
        <w:rPr>
          <w:lang w:eastAsia="zh-CN"/>
        </w:rPr>
        <w:t>.</w:t>
      </w:r>
      <w:r>
        <w:rPr>
          <w:rFonts w:hint="eastAsia"/>
          <w:lang w:eastAsia="zh-CN"/>
        </w:rPr>
        <w:t>2.</w:t>
      </w:r>
      <w:r w:rsidRPr="00463936">
        <w:rPr>
          <w:rFonts w:hint="eastAsia"/>
          <w:lang w:eastAsia="zh-CN"/>
        </w:rPr>
        <w:t>x</w:t>
      </w:r>
      <w:r w:rsidRPr="00463936">
        <w:rPr>
          <w:lang w:eastAsia="zh-CN"/>
        </w:rPr>
        <w:t>.</w:t>
      </w:r>
      <w:r>
        <w:rPr>
          <w:rFonts w:hint="eastAsia"/>
          <w:lang w:eastAsia="zh-CN"/>
        </w:rPr>
        <w:t>3</w:t>
      </w:r>
      <w:r w:rsidRPr="00463936">
        <w:rPr>
          <w:lang w:eastAsia="zh-CN"/>
        </w:rPr>
        <w:tab/>
      </w:r>
      <w:r w:rsidRPr="00463936">
        <w:rPr>
          <w:rFonts w:hint="eastAsia"/>
          <w:lang w:eastAsia="zh-CN"/>
        </w:rPr>
        <w:t>Conclusion</w:t>
      </w:r>
      <w:bookmarkEnd w:id="76"/>
    </w:p>
    <w:p w:rsidR="00300216" w:rsidRPr="00463936" w:rsidRDefault="00300216" w:rsidP="00300216">
      <w:pPr>
        <w:rPr>
          <w:lang w:eastAsia="zh-CN"/>
        </w:rPr>
      </w:pPr>
      <w:r w:rsidRPr="00C9082B">
        <w:rPr>
          <w:i/>
          <w:color w:val="0000FF"/>
        </w:rPr>
        <w:t>&lt;Editor’s note:</w:t>
      </w:r>
      <w:r>
        <w:rPr>
          <w:rFonts w:hint="eastAsia"/>
          <w:i/>
          <w:color w:val="0000FF"/>
          <w:lang w:eastAsia="zh-CN"/>
        </w:rPr>
        <w:t xml:space="preserve"> This agenda captures the conclusion that if DL interruption is allowed. It</w:t>
      </w:r>
      <w:r>
        <w:rPr>
          <w:i/>
          <w:color w:val="0000FF"/>
          <w:lang w:eastAsia="zh-CN"/>
        </w:rPr>
        <w:t>’</w:t>
      </w:r>
      <w:r>
        <w:rPr>
          <w:rFonts w:hint="eastAsia"/>
          <w:i/>
          <w:color w:val="0000FF"/>
          <w:lang w:eastAsia="zh-CN"/>
        </w:rPr>
        <w:t>ll be good that the conclusion format aligns with the final CR. &gt;</w:t>
      </w:r>
    </w:p>
    <w:p w:rsidR="00054A22" w:rsidRPr="00235394" w:rsidRDefault="00080512" w:rsidP="003B164D">
      <w:pPr>
        <w:pStyle w:val="1"/>
        <w:rPr>
          <w:lang w:eastAsia="zh-CN"/>
        </w:rPr>
      </w:pPr>
      <w:r w:rsidRPr="004D3578">
        <w:br w:type="page"/>
      </w:r>
      <w:bookmarkStart w:id="77" w:name="_Toc73720991"/>
      <w:bookmarkStart w:id="78" w:name="_GoBack"/>
      <w:bookmarkEnd w:id="78"/>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79" w:name="historyclause"/>
      <w:bookmarkEnd w:id="77"/>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281158">
              <w:rPr>
                <w:rFonts w:hint="eastAsia"/>
                <w:sz w:val="16"/>
                <w:szCs w:val="16"/>
                <w:lang w:eastAsia="zh-CN"/>
              </w:rPr>
              <w:t>1</w:t>
            </w:r>
          </w:p>
        </w:tc>
        <w:tc>
          <w:tcPr>
            <w:tcW w:w="800" w:type="dxa"/>
            <w:shd w:val="solid" w:color="FFFFFF" w:fill="auto"/>
          </w:tcPr>
          <w:p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rsidR="003C3971" w:rsidRPr="008245FE" w:rsidRDefault="00D71DC4" w:rsidP="00391188">
            <w:pPr>
              <w:pStyle w:val="TAC"/>
              <w:jc w:val="left"/>
              <w:rPr>
                <w:sz w:val="16"/>
                <w:szCs w:val="16"/>
                <w:lang w:eastAsia="zh-CN"/>
              </w:rPr>
            </w:pPr>
            <w:r>
              <w:rPr>
                <w:rFonts w:hint="eastAsia"/>
                <w:sz w:val="16"/>
                <w:szCs w:val="16"/>
                <w:lang w:eastAsia="zh-CN"/>
              </w:rPr>
              <w:t>R4-</w:t>
            </w:r>
            <w:r w:rsidR="00391188">
              <w:rPr>
                <w:rFonts w:hint="eastAsia"/>
                <w:sz w:val="16"/>
                <w:szCs w:val="16"/>
                <w:lang w:eastAsia="zh-CN"/>
              </w:rPr>
              <w:t>2100373</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rsidTr="0041690A">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2021-2</w:t>
            </w:r>
          </w:p>
        </w:tc>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RAN4 #98-e</w:t>
            </w:r>
          </w:p>
        </w:tc>
        <w:tc>
          <w:tcPr>
            <w:tcW w:w="1094"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R4-2100374</w:t>
            </w:r>
          </w:p>
        </w:tc>
        <w:tc>
          <w:tcPr>
            <w:tcW w:w="425" w:type="dxa"/>
            <w:shd w:val="solid" w:color="FFFFFF" w:fill="auto"/>
          </w:tcPr>
          <w:p w:rsidR="00391188" w:rsidRPr="008245FE" w:rsidRDefault="00391188" w:rsidP="0041690A">
            <w:pPr>
              <w:pStyle w:val="TAL"/>
              <w:rPr>
                <w:sz w:val="16"/>
                <w:szCs w:val="16"/>
              </w:rPr>
            </w:pPr>
          </w:p>
        </w:tc>
        <w:tc>
          <w:tcPr>
            <w:tcW w:w="425" w:type="dxa"/>
            <w:shd w:val="solid" w:color="FFFFFF" w:fill="auto"/>
          </w:tcPr>
          <w:p w:rsidR="00391188" w:rsidRPr="008245FE" w:rsidRDefault="00391188" w:rsidP="0041690A">
            <w:pPr>
              <w:pStyle w:val="TAR"/>
              <w:jc w:val="left"/>
              <w:rPr>
                <w:sz w:val="16"/>
                <w:szCs w:val="16"/>
              </w:rPr>
            </w:pPr>
          </w:p>
        </w:tc>
        <w:tc>
          <w:tcPr>
            <w:tcW w:w="425" w:type="dxa"/>
            <w:shd w:val="solid" w:color="FFFFFF" w:fill="auto"/>
          </w:tcPr>
          <w:p w:rsidR="00391188" w:rsidRPr="008245FE" w:rsidRDefault="00391188" w:rsidP="0041690A">
            <w:pPr>
              <w:pStyle w:val="TAC"/>
              <w:jc w:val="left"/>
              <w:rPr>
                <w:sz w:val="16"/>
                <w:szCs w:val="16"/>
              </w:rPr>
            </w:pPr>
          </w:p>
        </w:tc>
        <w:tc>
          <w:tcPr>
            <w:tcW w:w="4962" w:type="dxa"/>
            <w:shd w:val="solid" w:color="FFFFFF" w:fill="auto"/>
          </w:tcPr>
          <w:p w:rsidR="00391188" w:rsidRDefault="00391188" w:rsidP="0041690A">
            <w:pPr>
              <w:pStyle w:val="TAL"/>
              <w:rPr>
                <w:sz w:val="16"/>
                <w:szCs w:val="16"/>
                <w:lang w:eastAsia="zh-CN"/>
              </w:rPr>
            </w:pPr>
            <w:r>
              <w:rPr>
                <w:rFonts w:hint="eastAsia"/>
                <w:sz w:val="16"/>
                <w:szCs w:val="16"/>
                <w:lang w:eastAsia="zh-CN"/>
              </w:rPr>
              <w:t xml:space="preserve">The following approved TPs in RAN4#98-e were </w:t>
            </w:r>
            <w:r w:rsidR="000B09A4">
              <w:rPr>
                <w:rFonts w:hint="eastAsia"/>
                <w:sz w:val="16"/>
                <w:szCs w:val="16"/>
                <w:lang w:eastAsia="zh-CN"/>
              </w:rPr>
              <w:t>implemented</w:t>
            </w:r>
            <w:r>
              <w:rPr>
                <w:rFonts w:hint="eastAsia"/>
                <w:sz w:val="16"/>
                <w:szCs w:val="16"/>
                <w:lang w:eastAsia="zh-CN"/>
              </w:rPr>
              <w:t>,</w:t>
            </w:r>
          </w:p>
          <w:p w:rsidR="00391188" w:rsidRPr="00E0128A" w:rsidRDefault="00391188" w:rsidP="0041690A">
            <w:pPr>
              <w:pStyle w:val="TAL"/>
              <w:rPr>
                <w:sz w:val="16"/>
                <w:szCs w:val="16"/>
                <w:lang w:eastAsia="zh-CN"/>
              </w:rPr>
            </w:pPr>
            <w:r w:rsidRPr="00E0128A">
              <w:rPr>
                <w:sz w:val="16"/>
                <w:szCs w:val="16"/>
                <w:lang w:eastAsia="zh-CN"/>
              </w:rPr>
              <w:t>R4-2103221</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CA_n3-n40-n41 for 37.xxx</w:t>
            </w:r>
            <w:r>
              <w:rPr>
                <w:sz w:val="16"/>
                <w:szCs w:val="16"/>
                <w:lang w:eastAsia="zh-CN"/>
              </w:rPr>
              <w:t>”</w:t>
            </w:r>
            <w:r>
              <w:rPr>
                <w:rFonts w:hint="eastAsia"/>
                <w:sz w:val="16"/>
                <w:szCs w:val="16"/>
                <w:lang w:eastAsia="zh-CN"/>
              </w:rPr>
              <w:t>, CMCC</w:t>
            </w:r>
          </w:p>
          <w:p w:rsidR="00391188" w:rsidRDefault="00391188" w:rsidP="0041690A">
            <w:pPr>
              <w:pStyle w:val="TAL"/>
              <w:rPr>
                <w:sz w:val="16"/>
                <w:szCs w:val="16"/>
                <w:lang w:eastAsia="zh-CN"/>
              </w:rPr>
            </w:pPr>
            <w:r w:rsidRPr="00E0128A">
              <w:rPr>
                <w:sz w:val="16"/>
                <w:szCs w:val="16"/>
                <w:lang w:eastAsia="zh-CN"/>
              </w:rPr>
              <w:t>R4-2103222</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CA_n3-n41-n79 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R4-2103223</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CA_n8-n39-n41for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R4-2103224</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CA_n8-n41-n79 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R4-2103225</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CA_n39-n41-n79 for 37.xxx</w:t>
            </w:r>
            <w:r>
              <w:rPr>
                <w:sz w:val="16"/>
                <w:szCs w:val="16"/>
                <w:lang w:eastAsia="zh-CN"/>
              </w:rPr>
              <w:t>”</w:t>
            </w:r>
            <w:r>
              <w:rPr>
                <w:rFonts w:hint="eastAsia"/>
                <w:sz w:val="16"/>
                <w:szCs w:val="16"/>
                <w:lang w:eastAsia="zh-CN"/>
              </w:rPr>
              <w:t>, CMCC</w:t>
            </w:r>
          </w:p>
          <w:p w:rsidR="00391188" w:rsidRDefault="00391188" w:rsidP="0041690A">
            <w:pPr>
              <w:pStyle w:val="TAL"/>
              <w:rPr>
                <w:sz w:val="16"/>
                <w:szCs w:val="16"/>
                <w:lang w:eastAsia="zh-CN"/>
              </w:rPr>
            </w:pPr>
            <w:r w:rsidRPr="00E0128A">
              <w:rPr>
                <w:sz w:val="16"/>
                <w:szCs w:val="16"/>
                <w:lang w:eastAsia="zh-CN"/>
              </w:rPr>
              <w:t>R4-2103226</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CA_n40-n41-n79 for 37.xxx</w:t>
            </w:r>
            <w:r>
              <w:rPr>
                <w:sz w:val="16"/>
                <w:szCs w:val="16"/>
                <w:lang w:eastAsia="zh-CN"/>
              </w:rPr>
              <w:t>”</w:t>
            </w:r>
            <w:r>
              <w:rPr>
                <w:rFonts w:hint="eastAsia"/>
                <w:sz w:val="16"/>
                <w:szCs w:val="16"/>
                <w:lang w:eastAsia="zh-CN"/>
              </w:rPr>
              <w:t>, CMCC</w:t>
            </w:r>
          </w:p>
        </w:tc>
        <w:tc>
          <w:tcPr>
            <w:tcW w:w="708"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0.1.0</w:t>
            </w:r>
          </w:p>
        </w:tc>
      </w:tr>
      <w:tr w:rsidR="00A20707" w:rsidRPr="008245FE" w:rsidTr="0041690A">
        <w:tc>
          <w:tcPr>
            <w:tcW w:w="800"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2021-4</w:t>
            </w:r>
          </w:p>
        </w:tc>
        <w:tc>
          <w:tcPr>
            <w:tcW w:w="800"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RAN4 #98b-e</w:t>
            </w:r>
          </w:p>
        </w:tc>
        <w:tc>
          <w:tcPr>
            <w:tcW w:w="1094"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R4-2104801</w:t>
            </w:r>
          </w:p>
        </w:tc>
        <w:tc>
          <w:tcPr>
            <w:tcW w:w="425" w:type="dxa"/>
            <w:shd w:val="solid" w:color="FFFFFF" w:fill="auto"/>
          </w:tcPr>
          <w:p w:rsidR="00A20707" w:rsidRPr="008245FE" w:rsidRDefault="00A20707" w:rsidP="0041690A">
            <w:pPr>
              <w:pStyle w:val="TAL"/>
              <w:rPr>
                <w:sz w:val="16"/>
                <w:szCs w:val="16"/>
              </w:rPr>
            </w:pPr>
          </w:p>
        </w:tc>
        <w:tc>
          <w:tcPr>
            <w:tcW w:w="425" w:type="dxa"/>
            <w:shd w:val="solid" w:color="FFFFFF" w:fill="auto"/>
          </w:tcPr>
          <w:p w:rsidR="00A20707" w:rsidRPr="008245FE" w:rsidRDefault="00A20707" w:rsidP="0041690A">
            <w:pPr>
              <w:pStyle w:val="TAR"/>
              <w:jc w:val="left"/>
              <w:rPr>
                <w:sz w:val="16"/>
                <w:szCs w:val="16"/>
              </w:rPr>
            </w:pPr>
          </w:p>
        </w:tc>
        <w:tc>
          <w:tcPr>
            <w:tcW w:w="425" w:type="dxa"/>
            <w:shd w:val="solid" w:color="FFFFFF" w:fill="auto"/>
          </w:tcPr>
          <w:p w:rsidR="00A20707" w:rsidRPr="008245FE" w:rsidRDefault="00A20707" w:rsidP="0041690A">
            <w:pPr>
              <w:pStyle w:val="TAC"/>
              <w:jc w:val="left"/>
              <w:rPr>
                <w:sz w:val="16"/>
                <w:szCs w:val="16"/>
              </w:rPr>
            </w:pPr>
          </w:p>
        </w:tc>
        <w:tc>
          <w:tcPr>
            <w:tcW w:w="4962" w:type="dxa"/>
            <w:shd w:val="solid" w:color="FFFFFF" w:fill="auto"/>
          </w:tcPr>
          <w:p w:rsidR="00A20707" w:rsidRPr="00CF2A3F" w:rsidRDefault="00A20707" w:rsidP="00F95255">
            <w:pPr>
              <w:pStyle w:val="TAL"/>
              <w:rPr>
                <w:sz w:val="16"/>
                <w:szCs w:val="16"/>
                <w:lang w:eastAsia="zh-CN"/>
              </w:rPr>
            </w:pPr>
            <w:r>
              <w:rPr>
                <w:rFonts w:hint="eastAsia"/>
                <w:sz w:val="16"/>
                <w:szCs w:val="16"/>
                <w:lang w:eastAsia="zh-CN"/>
              </w:rPr>
              <w:t>The following approved TPs in RAN4#98b-e were implemented,</w:t>
            </w:r>
          </w:p>
          <w:p w:rsidR="00A20707" w:rsidRPr="00CF2A3F" w:rsidRDefault="00A20707" w:rsidP="00F95255">
            <w:pPr>
              <w:pStyle w:val="TAL"/>
              <w:rPr>
                <w:sz w:val="16"/>
                <w:szCs w:val="16"/>
                <w:lang w:eastAsia="zh-CN"/>
              </w:rPr>
            </w:pPr>
            <w:r>
              <w:rPr>
                <w:sz w:val="16"/>
                <w:szCs w:val="16"/>
                <w:lang w:eastAsia="zh-CN"/>
              </w:rPr>
              <w:t>R4-2105375</w:t>
            </w:r>
            <w:r>
              <w:rPr>
                <w:rFonts w:hint="eastAsia"/>
                <w:sz w:val="16"/>
                <w:szCs w:val="16"/>
                <w:lang w:eastAsia="zh-CN"/>
              </w:rPr>
              <w:t xml:space="preserve">, </w:t>
            </w:r>
            <w:r w:rsidRPr="00CF2A3F">
              <w:rPr>
                <w:sz w:val="16"/>
                <w:szCs w:val="16"/>
                <w:lang w:eastAsia="zh-CN"/>
              </w:rPr>
              <w:t>TP on update the note of DL interruption applicability for 37.867</w:t>
            </w:r>
            <w:r w:rsidRPr="00CF2A3F">
              <w:rPr>
                <w:rFonts w:hint="eastAsia"/>
                <w:sz w:val="16"/>
                <w:szCs w:val="16"/>
                <w:lang w:eastAsia="zh-CN"/>
              </w:rPr>
              <w:t>, CMCC</w:t>
            </w:r>
          </w:p>
          <w:p w:rsidR="00A20707" w:rsidRDefault="00A20707" w:rsidP="0041690A">
            <w:pPr>
              <w:pStyle w:val="TAL"/>
              <w:rPr>
                <w:sz w:val="16"/>
                <w:szCs w:val="16"/>
                <w:lang w:eastAsia="zh-CN"/>
              </w:rPr>
            </w:pPr>
            <w:r>
              <w:rPr>
                <w:sz w:val="16"/>
                <w:szCs w:val="16"/>
                <w:lang w:eastAsia="zh-CN"/>
              </w:rPr>
              <w:t>R4-2105376</w:t>
            </w:r>
            <w:r>
              <w:rPr>
                <w:rFonts w:hint="eastAsia"/>
                <w:sz w:val="16"/>
                <w:szCs w:val="16"/>
                <w:lang w:eastAsia="zh-CN"/>
              </w:rPr>
              <w:t xml:space="preserve">, </w:t>
            </w:r>
            <w:r w:rsidRPr="00CF2A3F">
              <w:rPr>
                <w:sz w:val="16"/>
                <w:szCs w:val="16"/>
                <w:lang w:eastAsia="zh-CN"/>
              </w:rPr>
              <w:t>TP on DL interruption applicability of CA_n3-n40 for 37.867</w:t>
            </w:r>
            <w:r w:rsidRPr="00CF2A3F">
              <w:rPr>
                <w:rFonts w:hint="eastAsia"/>
                <w:sz w:val="16"/>
                <w:szCs w:val="16"/>
                <w:lang w:eastAsia="zh-CN"/>
              </w:rPr>
              <w:t>, CMCC</w:t>
            </w:r>
          </w:p>
        </w:tc>
        <w:tc>
          <w:tcPr>
            <w:tcW w:w="708"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0.2.0</w:t>
            </w:r>
          </w:p>
        </w:tc>
      </w:tr>
      <w:tr w:rsidR="00105623" w:rsidRPr="008245FE" w:rsidTr="0006647B">
        <w:tc>
          <w:tcPr>
            <w:tcW w:w="800" w:type="dxa"/>
            <w:shd w:val="solid" w:color="FFFFFF" w:fill="auto"/>
          </w:tcPr>
          <w:p w:rsidR="00105623" w:rsidRDefault="00105623" w:rsidP="00105623">
            <w:pPr>
              <w:pStyle w:val="TAC"/>
              <w:jc w:val="left"/>
              <w:rPr>
                <w:sz w:val="16"/>
                <w:szCs w:val="16"/>
                <w:lang w:eastAsia="zh-CN"/>
              </w:rPr>
            </w:pPr>
            <w:r>
              <w:rPr>
                <w:rFonts w:hint="eastAsia"/>
                <w:sz w:val="16"/>
                <w:szCs w:val="16"/>
                <w:lang w:eastAsia="zh-CN"/>
              </w:rPr>
              <w:t>2021-5</w:t>
            </w:r>
          </w:p>
        </w:tc>
        <w:tc>
          <w:tcPr>
            <w:tcW w:w="800" w:type="dxa"/>
            <w:shd w:val="solid" w:color="FFFFFF" w:fill="auto"/>
          </w:tcPr>
          <w:p w:rsidR="00105623" w:rsidRDefault="00105623" w:rsidP="00105623">
            <w:pPr>
              <w:pStyle w:val="TAC"/>
              <w:jc w:val="left"/>
              <w:rPr>
                <w:sz w:val="16"/>
                <w:szCs w:val="16"/>
                <w:lang w:eastAsia="zh-CN"/>
              </w:rPr>
            </w:pPr>
            <w:r>
              <w:rPr>
                <w:rFonts w:hint="eastAsia"/>
                <w:sz w:val="16"/>
                <w:szCs w:val="16"/>
                <w:lang w:eastAsia="zh-CN"/>
              </w:rPr>
              <w:t>RAN4 #99-e</w:t>
            </w:r>
          </w:p>
        </w:tc>
        <w:tc>
          <w:tcPr>
            <w:tcW w:w="1094" w:type="dxa"/>
            <w:shd w:val="solid" w:color="FFFFFF" w:fill="auto"/>
          </w:tcPr>
          <w:p w:rsidR="00105623" w:rsidRDefault="00105623" w:rsidP="00105623">
            <w:pPr>
              <w:pStyle w:val="TAC"/>
              <w:jc w:val="left"/>
              <w:rPr>
                <w:sz w:val="16"/>
                <w:szCs w:val="16"/>
                <w:lang w:eastAsia="zh-CN"/>
              </w:rPr>
            </w:pPr>
            <w:r>
              <w:rPr>
                <w:rFonts w:hint="eastAsia"/>
                <w:sz w:val="16"/>
                <w:szCs w:val="16"/>
                <w:lang w:eastAsia="zh-CN"/>
              </w:rPr>
              <w:t>R4-2109031</w:t>
            </w:r>
          </w:p>
        </w:tc>
        <w:tc>
          <w:tcPr>
            <w:tcW w:w="425" w:type="dxa"/>
            <w:shd w:val="solid" w:color="FFFFFF" w:fill="auto"/>
          </w:tcPr>
          <w:p w:rsidR="00105623" w:rsidRPr="008245FE" w:rsidRDefault="00105623" w:rsidP="0006647B">
            <w:pPr>
              <w:pStyle w:val="TAL"/>
              <w:rPr>
                <w:sz w:val="16"/>
                <w:szCs w:val="16"/>
              </w:rPr>
            </w:pPr>
          </w:p>
        </w:tc>
        <w:tc>
          <w:tcPr>
            <w:tcW w:w="425" w:type="dxa"/>
            <w:shd w:val="solid" w:color="FFFFFF" w:fill="auto"/>
          </w:tcPr>
          <w:p w:rsidR="00105623" w:rsidRPr="008245FE" w:rsidRDefault="00105623" w:rsidP="0006647B">
            <w:pPr>
              <w:pStyle w:val="TAR"/>
              <w:jc w:val="left"/>
              <w:rPr>
                <w:sz w:val="16"/>
                <w:szCs w:val="16"/>
              </w:rPr>
            </w:pPr>
          </w:p>
        </w:tc>
        <w:tc>
          <w:tcPr>
            <w:tcW w:w="425" w:type="dxa"/>
            <w:shd w:val="solid" w:color="FFFFFF" w:fill="auto"/>
          </w:tcPr>
          <w:p w:rsidR="00105623" w:rsidRPr="008245FE" w:rsidRDefault="00105623" w:rsidP="0006647B">
            <w:pPr>
              <w:pStyle w:val="TAC"/>
              <w:jc w:val="left"/>
              <w:rPr>
                <w:sz w:val="16"/>
                <w:szCs w:val="16"/>
              </w:rPr>
            </w:pPr>
          </w:p>
        </w:tc>
        <w:tc>
          <w:tcPr>
            <w:tcW w:w="4962" w:type="dxa"/>
            <w:shd w:val="solid" w:color="FFFFFF" w:fill="auto"/>
          </w:tcPr>
          <w:p w:rsidR="00105623" w:rsidRPr="00CF2A3F" w:rsidRDefault="00105623" w:rsidP="0006647B">
            <w:pPr>
              <w:pStyle w:val="TAL"/>
              <w:rPr>
                <w:sz w:val="16"/>
                <w:szCs w:val="16"/>
                <w:lang w:eastAsia="zh-CN"/>
              </w:rPr>
            </w:pPr>
            <w:r>
              <w:rPr>
                <w:rFonts w:hint="eastAsia"/>
                <w:sz w:val="16"/>
                <w:szCs w:val="16"/>
                <w:lang w:eastAsia="zh-CN"/>
              </w:rPr>
              <w:t>The following approved TP in RAN4#99-e was implemented,</w:t>
            </w:r>
          </w:p>
          <w:p w:rsidR="00105623" w:rsidRPr="00105623" w:rsidRDefault="00105623" w:rsidP="00105623">
            <w:pPr>
              <w:pStyle w:val="TAL"/>
              <w:rPr>
                <w:sz w:val="16"/>
                <w:szCs w:val="16"/>
                <w:lang w:eastAsia="zh-CN"/>
              </w:rPr>
            </w:pPr>
            <w:r w:rsidRPr="00105623">
              <w:rPr>
                <w:sz w:val="16"/>
                <w:szCs w:val="16"/>
                <w:lang w:eastAsia="zh-CN"/>
              </w:rPr>
              <w:t>R4-2110072</w:t>
            </w:r>
            <w:r>
              <w:rPr>
                <w:rFonts w:hint="eastAsia"/>
                <w:sz w:val="16"/>
                <w:szCs w:val="16"/>
                <w:lang w:eastAsia="zh-CN"/>
              </w:rPr>
              <w:t xml:space="preserve">, </w:t>
            </w:r>
            <w:r w:rsidRPr="00105623">
              <w:rPr>
                <w:sz w:val="16"/>
                <w:szCs w:val="16"/>
                <w:lang w:eastAsia="zh-CN"/>
              </w:rPr>
              <w:t>TP to 37.867 DL interruption clarification for CA_n1-n3-n78 to conduct Tx switching</w:t>
            </w:r>
            <w:r>
              <w:rPr>
                <w:rFonts w:hint="eastAsia"/>
                <w:sz w:val="16"/>
                <w:szCs w:val="16"/>
                <w:lang w:eastAsia="zh-CN"/>
              </w:rPr>
              <w:t xml:space="preserve">, </w:t>
            </w:r>
            <w:r w:rsidRPr="00105623">
              <w:rPr>
                <w:sz w:val="16"/>
                <w:szCs w:val="16"/>
                <w:lang w:eastAsia="zh-CN"/>
              </w:rPr>
              <w:t>China Telecom</w:t>
            </w:r>
          </w:p>
        </w:tc>
        <w:tc>
          <w:tcPr>
            <w:tcW w:w="708" w:type="dxa"/>
            <w:shd w:val="solid" w:color="FFFFFF" w:fill="auto"/>
          </w:tcPr>
          <w:p w:rsidR="00105623" w:rsidRDefault="00105623" w:rsidP="00105623">
            <w:pPr>
              <w:pStyle w:val="TAC"/>
              <w:jc w:val="left"/>
              <w:rPr>
                <w:sz w:val="16"/>
                <w:szCs w:val="16"/>
                <w:lang w:eastAsia="zh-CN"/>
              </w:rPr>
            </w:pPr>
            <w:r>
              <w:rPr>
                <w:rFonts w:hint="eastAsia"/>
                <w:sz w:val="16"/>
                <w:szCs w:val="16"/>
                <w:lang w:eastAsia="zh-CN"/>
              </w:rPr>
              <w:t>0.3.0</w:t>
            </w:r>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55D" w:rsidRDefault="002A655D">
      <w:r>
        <w:separator/>
      </w:r>
    </w:p>
  </w:endnote>
  <w:endnote w:type="continuationSeparator" w:id="0">
    <w:p w:rsidR="002A655D" w:rsidRDefault="002A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55D" w:rsidRDefault="002A655D">
      <w:r>
        <w:separator/>
      </w:r>
    </w:p>
  </w:footnote>
  <w:footnote w:type="continuationSeparator" w:id="0">
    <w:p w:rsidR="002A655D" w:rsidRDefault="002A6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C0D">
      <w:rPr>
        <w:rFonts w:ascii="Arial" w:hAnsi="Arial" w:cs="Arial"/>
        <w:b/>
        <w:noProof/>
        <w:sz w:val="18"/>
        <w:szCs w:val="18"/>
      </w:rPr>
      <w:t>3GPP TR 37.867 V0.3.0 (2021-05)</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6C0D">
      <w:rPr>
        <w:rFonts w:ascii="Arial" w:hAnsi="Arial" w:cs="Arial"/>
        <w:b/>
        <w:noProof/>
        <w:sz w:val="18"/>
        <w:szCs w:val="18"/>
      </w:rPr>
      <w:t>14</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C0D">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F5"/>
    <w:rsid w:val="00012DAD"/>
    <w:rsid w:val="00033123"/>
    <w:rsid w:val="00033397"/>
    <w:rsid w:val="00037AD6"/>
    <w:rsid w:val="00040095"/>
    <w:rsid w:val="000454A3"/>
    <w:rsid w:val="00051834"/>
    <w:rsid w:val="00054A22"/>
    <w:rsid w:val="00062023"/>
    <w:rsid w:val="000655A6"/>
    <w:rsid w:val="00065F87"/>
    <w:rsid w:val="0007535C"/>
    <w:rsid w:val="00075DF9"/>
    <w:rsid w:val="00077185"/>
    <w:rsid w:val="00080512"/>
    <w:rsid w:val="00080811"/>
    <w:rsid w:val="00084584"/>
    <w:rsid w:val="00096AA8"/>
    <w:rsid w:val="000B09A4"/>
    <w:rsid w:val="000B0B1F"/>
    <w:rsid w:val="000B4F51"/>
    <w:rsid w:val="000C47C3"/>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57774"/>
    <w:rsid w:val="002652A1"/>
    <w:rsid w:val="002675F0"/>
    <w:rsid w:val="00272A91"/>
    <w:rsid w:val="00276309"/>
    <w:rsid w:val="00281158"/>
    <w:rsid w:val="00282FCD"/>
    <w:rsid w:val="002879D1"/>
    <w:rsid w:val="002A655D"/>
    <w:rsid w:val="002A78B3"/>
    <w:rsid w:val="002B3CFA"/>
    <w:rsid w:val="002B3E28"/>
    <w:rsid w:val="002B6339"/>
    <w:rsid w:val="002B7FD4"/>
    <w:rsid w:val="002E00EE"/>
    <w:rsid w:val="00300216"/>
    <w:rsid w:val="00316C0D"/>
    <w:rsid w:val="003172DC"/>
    <w:rsid w:val="003364B0"/>
    <w:rsid w:val="003435BC"/>
    <w:rsid w:val="00347FD2"/>
    <w:rsid w:val="0035462D"/>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3334"/>
    <w:rsid w:val="00426352"/>
    <w:rsid w:val="004345EC"/>
    <w:rsid w:val="00436957"/>
    <w:rsid w:val="004378B7"/>
    <w:rsid w:val="00445412"/>
    <w:rsid w:val="00456E1C"/>
    <w:rsid w:val="00463936"/>
    <w:rsid w:val="00465515"/>
    <w:rsid w:val="00467349"/>
    <w:rsid w:val="004715E3"/>
    <w:rsid w:val="004721EE"/>
    <w:rsid w:val="00481093"/>
    <w:rsid w:val="00483445"/>
    <w:rsid w:val="00490BB9"/>
    <w:rsid w:val="00496A78"/>
    <w:rsid w:val="004A0B52"/>
    <w:rsid w:val="004A4254"/>
    <w:rsid w:val="004B42F3"/>
    <w:rsid w:val="004C076A"/>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6154"/>
    <w:rsid w:val="00612959"/>
    <w:rsid w:val="00614FDF"/>
    <w:rsid w:val="00626863"/>
    <w:rsid w:val="006336E7"/>
    <w:rsid w:val="00634A01"/>
    <w:rsid w:val="0063543D"/>
    <w:rsid w:val="00647114"/>
    <w:rsid w:val="006519A6"/>
    <w:rsid w:val="00653EF8"/>
    <w:rsid w:val="00664CB8"/>
    <w:rsid w:val="00671D08"/>
    <w:rsid w:val="006720CB"/>
    <w:rsid w:val="0067452A"/>
    <w:rsid w:val="006746BF"/>
    <w:rsid w:val="00675324"/>
    <w:rsid w:val="006919A0"/>
    <w:rsid w:val="00693306"/>
    <w:rsid w:val="00695847"/>
    <w:rsid w:val="006A323F"/>
    <w:rsid w:val="006B30D0"/>
    <w:rsid w:val="006B438A"/>
    <w:rsid w:val="006C3D95"/>
    <w:rsid w:val="006E011F"/>
    <w:rsid w:val="006E094E"/>
    <w:rsid w:val="006E5C86"/>
    <w:rsid w:val="006F736E"/>
    <w:rsid w:val="00701116"/>
    <w:rsid w:val="00701600"/>
    <w:rsid w:val="00713C44"/>
    <w:rsid w:val="00722D97"/>
    <w:rsid w:val="00725121"/>
    <w:rsid w:val="00734207"/>
    <w:rsid w:val="00734A5B"/>
    <w:rsid w:val="0074026F"/>
    <w:rsid w:val="007429F6"/>
    <w:rsid w:val="00744E76"/>
    <w:rsid w:val="00755D41"/>
    <w:rsid w:val="007729F2"/>
    <w:rsid w:val="00773AC5"/>
    <w:rsid w:val="00774DA4"/>
    <w:rsid w:val="00781F0F"/>
    <w:rsid w:val="007B4396"/>
    <w:rsid w:val="007B600E"/>
    <w:rsid w:val="007C1B5A"/>
    <w:rsid w:val="007C3902"/>
    <w:rsid w:val="007C6946"/>
    <w:rsid w:val="007E0D81"/>
    <w:rsid w:val="007E45E1"/>
    <w:rsid w:val="007F0F4A"/>
    <w:rsid w:val="008028A4"/>
    <w:rsid w:val="00806948"/>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A74DF"/>
    <w:rsid w:val="008A7FC8"/>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73230"/>
    <w:rsid w:val="00997F47"/>
    <w:rsid w:val="009B3C03"/>
    <w:rsid w:val="009C06FC"/>
    <w:rsid w:val="009D3CD3"/>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34A6F"/>
    <w:rsid w:val="00B401D6"/>
    <w:rsid w:val="00B43D21"/>
    <w:rsid w:val="00B4656B"/>
    <w:rsid w:val="00B508B8"/>
    <w:rsid w:val="00B52FE9"/>
    <w:rsid w:val="00B540CF"/>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2CAE"/>
    <w:rsid w:val="00C93F40"/>
    <w:rsid w:val="00C95FDE"/>
    <w:rsid w:val="00CA3D0C"/>
    <w:rsid w:val="00CA6405"/>
    <w:rsid w:val="00CA65CB"/>
    <w:rsid w:val="00CB2DFD"/>
    <w:rsid w:val="00CB3365"/>
    <w:rsid w:val="00CB5A00"/>
    <w:rsid w:val="00CD2508"/>
    <w:rsid w:val="00CD2A16"/>
    <w:rsid w:val="00CD4FF2"/>
    <w:rsid w:val="00CF0C21"/>
    <w:rsid w:val="00CF1BEB"/>
    <w:rsid w:val="00CF5067"/>
    <w:rsid w:val="00D01E3E"/>
    <w:rsid w:val="00D04E9C"/>
    <w:rsid w:val="00D070E8"/>
    <w:rsid w:val="00D179DF"/>
    <w:rsid w:val="00D20E75"/>
    <w:rsid w:val="00D3446A"/>
    <w:rsid w:val="00D420A4"/>
    <w:rsid w:val="00D50130"/>
    <w:rsid w:val="00D55AAB"/>
    <w:rsid w:val="00D57972"/>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7A03"/>
    <w:rsid w:val="00DB0E15"/>
    <w:rsid w:val="00DB1818"/>
    <w:rsid w:val="00DC181B"/>
    <w:rsid w:val="00DC309B"/>
    <w:rsid w:val="00DC4DA2"/>
    <w:rsid w:val="00DD2AE0"/>
    <w:rsid w:val="00DD4C17"/>
    <w:rsid w:val="00DD74A5"/>
    <w:rsid w:val="00DF2B1F"/>
    <w:rsid w:val="00DF2DB7"/>
    <w:rsid w:val="00DF62CD"/>
    <w:rsid w:val="00DF6E77"/>
    <w:rsid w:val="00E0128A"/>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4A25"/>
    <w:rsid w:val="00EC6D89"/>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B71F8"/>
    <w:rsid w:val="00FC1192"/>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40786-29C5-4947-91B9-718667F32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926</TotalTime>
  <Pages>14</Pages>
  <Words>3330</Words>
  <Characters>18986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349</cp:revision>
  <cp:lastPrinted>2019-02-25T14:05:00Z</cp:lastPrinted>
  <dcterms:created xsi:type="dcterms:W3CDTF">2019-02-26T13:59:00Z</dcterms:created>
  <dcterms:modified xsi:type="dcterms:W3CDTF">2021-06-04T09:42:00Z</dcterms:modified>
</cp:coreProperties>
</file>